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0C" w:rsidRDefault="0021660C" w:rsidP="0021660C">
      <w:pPr>
        <w:pBdr>
          <w:top w:val="thinThickSmallGap" w:sz="12" w:space="0" w:color="auto" w:shadow="1"/>
          <w:left w:val="thinThickSmallGap" w:sz="12" w:space="11" w:color="auto" w:shadow="1"/>
          <w:bottom w:val="thinThickSmallGap" w:sz="12" w:space="14" w:color="auto" w:shadow="1"/>
          <w:right w:val="thinThickSmallGap" w:sz="12" w:space="30" w:color="auto" w:shadow="1"/>
        </w:pBdr>
        <w:jc w:val="center"/>
        <w:rPr>
          <w:rFonts w:ascii="Tahoma" w:hAnsi="Tahoma" w:cs="Tahoma"/>
          <w:b/>
        </w:rPr>
      </w:pPr>
      <w:r>
        <w:rPr>
          <w:rFonts w:ascii="Tahoma" w:hAnsi="Tahoma" w:cs="Tahoma"/>
          <w:b/>
          <w:noProof/>
        </w:rPr>
        <w:drawing>
          <wp:inline distT="0" distB="0" distL="0" distR="0">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rsidR="0021660C" w:rsidRDefault="0021660C" w:rsidP="0021660C">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NORTHEAST EARLY CHILDHOOD COUNCIL</w:t>
      </w:r>
    </w:p>
    <w:p w:rsidR="0021660C" w:rsidRPr="000D0CAC" w:rsidRDefault="0021660C" w:rsidP="0021660C">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Monday, September 17</w:t>
      </w:r>
      <w:r w:rsidRPr="0021660C">
        <w:rPr>
          <w:rFonts w:ascii="Tahoma" w:hAnsi="Tahoma" w:cs="Tahoma"/>
          <w:b/>
          <w:vertAlign w:val="superscript"/>
        </w:rPr>
        <w:t>th</w:t>
      </w:r>
      <w:r>
        <w:rPr>
          <w:rFonts w:ascii="Tahoma" w:hAnsi="Tahoma" w:cs="Tahoma"/>
          <w:b/>
        </w:rPr>
        <w:t>, 2018</w:t>
      </w:r>
    </w:p>
    <w:p w:rsidR="0021660C" w:rsidRDefault="0021660C" w:rsidP="0021660C">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 xml:space="preserve">5:30-7:00 p.m.  </w:t>
      </w:r>
    </w:p>
    <w:p w:rsidR="0021660C" w:rsidRDefault="0021660C" w:rsidP="0021660C">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Putnam Elementary School</w:t>
      </w:r>
    </w:p>
    <w:p w:rsidR="0021660C" w:rsidRDefault="0021660C" w:rsidP="0021660C"/>
    <w:p w:rsidR="0021660C" w:rsidRDefault="0021660C" w:rsidP="0021660C">
      <w:pPr>
        <w:jc w:val="both"/>
      </w:pPr>
      <w:r w:rsidRPr="000D0AFA">
        <w:rPr>
          <w:b/>
        </w:rPr>
        <w:t>In Attendance:</w:t>
      </w:r>
      <w:r>
        <w:t xml:space="preserve"> Myra </w:t>
      </w:r>
      <w:proofErr w:type="spellStart"/>
      <w:r>
        <w:t>Ambrogi</w:t>
      </w:r>
      <w:proofErr w:type="spellEnd"/>
      <w:r>
        <w:t xml:space="preserve">, </w:t>
      </w:r>
      <w:proofErr w:type="spellStart"/>
      <w:r>
        <w:t>Noveline</w:t>
      </w:r>
      <w:proofErr w:type="spellEnd"/>
      <w:r>
        <w:t xml:space="preserve"> </w:t>
      </w:r>
      <w:proofErr w:type="spellStart"/>
      <w:r>
        <w:t>Beltram</w:t>
      </w:r>
      <w:proofErr w:type="spellEnd"/>
      <w:r>
        <w:t xml:space="preserve">, Patty Bryant, Patricia Buell, Rena </w:t>
      </w:r>
      <w:proofErr w:type="spellStart"/>
      <w:r>
        <w:t>Cadro</w:t>
      </w:r>
      <w:proofErr w:type="spellEnd"/>
      <w:r>
        <w:t xml:space="preserve">, Bob </w:t>
      </w:r>
      <w:proofErr w:type="spellStart"/>
      <w:r>
        <w:t>Chenail</w:t>
      </w:r>
      <w:proofErr w:type="spellEnd"/>
      <w:r>
        <w:t xml:space="preserve">, Kristine Cicchetti, Elizabeth </w:t>
      </w:r>
      <w:proofErr w:type="spellStart"/>
      <w:r>
        <w:t>DeConno</w:t>
      </w:r>
      <w:proofErr w:type="spellEnd"/>
      <w:r>
        <w:t xml:space="preserve">, Lisa DeWitt, Amy </w:t>
      </w:r>
      <w:proofErr w:type="spellStart"/>
      <w:r>
        <w:t>Favreau</w:t>
      </w:r>
      <w:proofErr w:type="spellEnd"/>
      <w:r>
        <w:t xml:space="preserve">, Diane </w:t>
      </w:r>
      <w:proofErr w:type="spellStart"/>
      <w:r>
        <w:t>Gozemba</w:t>
      </w:r>
      <w:proofErr w:type="spellEnd"/>
      <w:r>
        <w:t xml:space="preserve">, William Hull, Tracy Johnson, </w:t>
      </w:r>
      <w:proofErr w:type="spellStart"/>
      <w:r>
        <w:t>MaryEllen</w:t>
      </w:r>
      <w:proofErr w:type="spellEnd"/>
      <w:r>
        <w:t xml:space="preserve"> Jones, Jennie </w:t>
      </w:r>
      <w:proofErr w:type="spellStart"/>
      <w:r>
        <w:t>Kapszukiewicz</w:t>
      </w:r>
      <w:proofErr w:type="spellEnd"/>
      <w:r>
        <w:t>, Tom Kohl, Tammy Miner, Gail Lanza, Emily Ross, David Sizemore, Sally Sherman, Melinda Smith, Melanie Smith-</w:t>
      </w:r>
      <w:proofErr w:type="spellStart"/>
      <w:r>
        <w:t>Cervera</w:t>
      </w:r>
      <w:proofErr w:type="spellEnd"/>
      <w:r>
        <w:t xml:space="preserve">, Barbara </w:t>
      </w:r>
      <w:proofErr w:type="spellStart"/>
      <w:r>
        <w:t>Teetrealt</w:t>
      </w:r>
      <w:proofErr w:type="spellEnd"/>
    </w:p>
    <w:p w:rsidR="0021660C" w:rsidRDefault="0021660C" w:rsidP="0021660C">
      <w:pPr>
        <w:jc w:val="both"/>
        <w:rPr>
          <w:b/>
        </w:rPr>
      </w:pPr>
      <w:r>
        <w:t xml:space="preserve">New Guests: Sherry </w:t>
      </w:r>
      <w:proofErr w:type="spellStart"/>
      <w:r>
        <w:t>Guastini</w:t>
      </w:r>
      <w:proofErr w:type="spellEnd"/>
      <w:r>
        <w:t xml:space="preserve">- Community Member, Rhiannon </w:t>
      </w:r>
      <w:proofErr w:type="spellStart"/>
      <w:r>
        <w:t>McCable</w:t>
      </w:r>
      <w:proofErr w:type="spellEnd"/>
      <w:r>
        <w:t xml:space="preserve"> – Access Agency, Jill </w:t>
      </w:r>
      <w:proofErr w:type="spellStart"/>
      <w:r>
        <w:t>Bourbeau</w:t>
      </w:r>
      <w:proofErr w:type="spellEnd"/>
      <w:r>
        <w:t xml:space="preserve"> – TEEG, Mark Weaver – Brooklyn Schools, Paula </w:t>
      </w:r>
      <w:proofErr w:type="spellStart"/>
      <w:r>
        <w:t>Graef</w:t>
      </w:r>
      <w:proofErr w:type="spellEnd"/>
      <w:r>
        <w:t xml:space="preserve"> – Brooklyn Schools</w:t>
      </w:r>
    </w:p>
    <w:p w:rsidR="0021660C" w:rsidRPr="006F5A80" w:rsidRDefault="0021660C" w:rsidP="0021660C">
      <w:pPr>
        <w:jc w:val="both"/>
        <w:rPr>
          <w:b/>
        </w:rPr>
      </w:pPr>
      <w:r w:rsidRPr="007731A9">
        <w:rPr>
          <w:b/>
        </w:rPr>
        <w:t>Agenda:</w:t>
      </w:r>
      <w:r w:rsidRPr="006F5A80">
        <w:t xml:space="preserve"> </w:t>
      </w:r>
    </w:p>
    <w:p w:rsidR="0021660C" w:rsidRPr="006F5A80" w:rsidRDefault="0021660C" w:rsidP="0021660C">
      <w:pPr>
        <w:numPr>
          <w:ilvl w:val="0"/>
          <w:numId w:val="1"/>
        </w:numPr>
        <w:spacing w:after="0" w:line="240" w:lineRule="auto"/>
        <w:jc w:val="both"/>
      </w:pPr>
      <w:r w:rsidRPr="006F5A80">
        <w:t>Welcome &amp; Introductions</w:t>
      </w:r>
    </w:p>
    <w:p w:rsidR="0021660C" w:rsidRPr="006F5A80" w:rsidRDefault="0021660C" w:rsidP="0021660C">
      <w:pPr>
        <w:numPr>
          <w:ilvl w:val="0"/>
          <w:numId w:val="1"/>
        </w:numPr>
        <w:spacing w:after="0" w:line="240" w:lineRule="auto"/>
        <w:jc w:val="both"/>
      </w:pPr>
      <w:r>
        <w:t xml:space="preserve">Guest Speaker:  Lisa DeWitt – United Services </w:t>
      </w:r>
    </w:p>
    <w:p w:rsidR="0021660C" w:rsidRPr="006F5A80" w:rsidRDefault="0021660C" w:rsidP="005D65A4">
      <w:pPr>
        <w:numPr>
          <w:ilvl w:val="0"/>
          <w:numId w:val="1"/>
        </w:numPr>
        <w:spacing w:after="0" w:line="240" w:lineRule="auto"/>
        <w:jc w:val="both"/>
      </w:pPr>
      <w:r>
        <w:t xml:space="preserve">Approval of last meeting minutes </w:t>
      </w:r>
    </w:p>
    <w:p w:rsidR="0021660C" w:rsidRDefault="0021660C" w:rsidP="0021660C">
      <w:pPr>
        <w:numPr>
          <w:ilvl w:val="0"/>
          <w:numId w:val="1"/>
        </w:numPr>
        <w:spacing w:after="0" w:line="240" w:lineRule="auto"/>
        <w:jc w:val="both"/>
      </w:pPr>
      <w:r>
        <w:t>School Readiness Updates</w:t>
      </w:r>
    </w:p>
    <w:p w:rsidR="005D65A4" w:rsidRPr="006F5A80" w:rsidRDefault="005D65A4" w:rsidP="0021660C">
      <w:pPr>
        <w:numPr>
          <w:ilvl w:val="0"/>
          <w:numId w:val="1"/>
        </w:numPr>
        <w:spacing w:after="0" w:line="240" w:lineRule="auto"/>
        <w:jc w:val="both"/>
      </w:pPr>
      <w:r>
        <w:t>Regional Director Update</w:t>
      </w:r>
    </w:p>
    <w:p w:rsidR="0021660C" w:rsidRPr="006F5A80" w:rsidRDefault="0021660C" w:rsidP="0021660C">
      <w:pPr>
        <w:numPr>
          <w:ilvl w:val="0"/>
          <w:numId w:val="1"/>
        </w:numPr>
        <w:spacing w:after="0" w:line="240" w:lineRule="auto"/>
        <w:jc w:val="both"/>
      </w:pPr>
      <w:r>
        <w:t xml:space="preserve">Regional Programing / Community </w:t>
      </w:r>
      <w:r w:rsidRPr="006F5A80">
        <w:t>Updates</w:t>
      </w:r>
    </w:p>
    <w:p w:rsidR="0021660C" w:rsidRPr="006F5A80" w:rsidRDefault="0021660C" w:rsidP="0021660C">
      <w:pPr>
        <w:jc w:val="both"/>
      </w:pPr>
      <w:r w:rsidRPr="006F5A80">
        <w:t xml:space="preserve"> </w:t>
      </w:r>
    </w:p>
    <w:p w:rsidR="0021660C" w:rsidRDefault="005D65A4" w:rsidP="0021660C">
      <w:pPr>
        <w:jc w:val="both"/>
      </w:pPr>
      <w:r>
        <w:t>Meeting called to order at 5:38</w:t>
      </w:r>
      <w:r w:rsidR="0021660C">
        <w:t xml:space="preserve"> followed by welcome and introductions.  </w:t>
      </w:r>
    </w:p>
    <w:p w:rsidR="00A84CB0" w:rsidRDefault="0021660C" w:rsidP="005D65A4">
      <w:r w:rsidRPr="00916D11">
        <w:rPr>
          <w:b/>
          <w:u w:val="single"/>
        </w:rPr>
        <w:t>Guest Speakers</w:t>
      </w:r>
      <w:r>
        <w:t xml:space="preserve">:  </w:t>
      </w:r>
      <w:r w:rsidR="005D65A4">
        <w:t xml:space="preserve">Lisa </w:t>
      </w:r>
      <w:proofErr w:type="gramStart"/>
      <w:r w:rsidR="005D65A4">
        <w:t>Dewitt  -</w:t>
      </w:r>
      <w:proofErr w:type="gramEnd"/>
      <w:r w:rsidR="005D65A4">
        <w:t xml:space="preserve"> United Services – Child Guidance Clinic</w:t>
      </w:r>
    </w:p>
    <w:p w:rsidR="00A84CB0" w:rsidRDefault="005D65A4" w:rsidP="005D65A4">
      <w:r>
        <w:t>Outpatient therapy for children (ages 3-17), adolescents and families, offices i</w:t>
      </w:r>
      <w:r w:rsidR="002E7631">
        <w:t xml:space="preserve">n </w:t>
      </w:r>
      <w:proofErr w:type="spellStart"/>
      <w:r w:rsidR="002E7631">
        <w:t>Dayville</w:t>
      </w:r>
      <w:proofErr w:type="spellEnd"/>
      <w:r w:rsidR="002E7631">
        <w:t>, high trained master</w:t>
      </w:r>
      <w:r>
        <w:t>s</w:t>
      </w:r>
      <w:r w:rsidR="002E7631">
        <w:t xml:space="preserve"> </w:t>
      </w:r>
      <w:r>
        <w:t>and doctoral level clinicians.  Behavioral health and substance Abuse treatments that include:  Individual therapy, family therapy, group therapy, psychological testing, Psychiatric evaluations and medical management.  Uses evidence based treatment methods including:  RTFT (</w:t>
      </w:r>
      <w:proofErr w:type="spellStart"/>
      <w:r>
        <w:t>Runification</w:t>
      </w:r>
      <w:proofErr w:type="spellEnd"/>
      <w:r>
        <w:t xml:space="preserve"> and Therapeutic Family Time), TF-CBT (Trauma-focused cognitive therapy), CFTSI (Child and Family traumatic stress intervention, MATCH Model, CBITS and the bounce back program.</w:t>
      </w:r>
    </w:p>
    <w:p w:rsidR="00545BE3" w:rsidRDefault="00D255E2" w:rsidP="005D65A4">
      <w:r>
        <w:t>New p</w:t>
      </w:r>
      <w:r w:rsidR="00A84CB0">
        <w:t>rogram</w:t>
      </w:r>
      <w:r>
        <w:t>s w</w:t>
      </w:r>
      <w:r w:rsidR="005D65A4">
        <w:t xml:space="preserve">ith </w:t>
      </w:r>
      <w:r>
        <w:t xml:space="preserve">a </w:t>
      </w:r>
      <w:r w:rsidR="005D65A4">
        <w:t>Clinician</w:t>
      </w:r>
      <w:r w:rsidR="00A84CB0">
        <w:t xml:space="preserve"> who specializes in groups:  </w:t>
      </w:r>
      <w:r w:rsidR="00545BE3">
        <w:t>lots of group skills</w:t>
      </w:r>
      <w:r w:rsidR="005D65A4">
        <w:t xml:space="preserve"> – will send flyers electronic to </w:t>
      </w:r>
      <w:r>
        <w:t>Krissy to send to NECC members.</w:t>
      </w:r>
    </w:p>
    <w:p w:rsidR="005D65A4" w:rsidRPr="003E3A8A" w:rsidRDefault="005D65A4">
      <w:pPr>
        <w:rPr>
          <w:b/>
        </w:rPr>
      </w:pPr>
      <w:r w:rsidRPr="003E3A8A">
        <w:rPr>
          <w:b/>
        </w:rPr>
        <w:t xml:space="preserve">Contact Lisa DeWitt for more information </w:t>
      </w:r>
      <w:r w:rsidR="00070067" w:rsidRPr="003E3A8A">
        <w:rPr>
          <w:b/>
        </w:rPr>
        <w:t xml:space="preserve">at </w:t>
      </w:r>
      <w:hyperlink r:id="rId6" w:history="1">
        <w:r w:rsidR="003E3A8A" w:rsidRPr="003E3A8A">
          <w:rPr>
            <w:rStyle w:val="Hyperlink"/>
            <w:b/>
          </w:rPr>
          <w:t>ldewitt@usmhs.com</w:t>
        </w:r>
      </w:hyperlink>
      <w:r w:rsidR="00070067" w:rsidRPr="003E3A8A">
        <w:rPr>
          <w:b/>
        </w:rPr>
        <w:t xml:space="preserve"> or </w:t>
      </w:r>
      <w:r w:rsidR="003E3A8A" w:rsidRPr="003E3A8A">
        <w:rPr>
          <w:b/>
        </w:rPr>
        <w:t>860-774-2020</w:t>
      </w:r>
    </w:p>
    <w:p w:rsidR="005D65A4" w:rsidRDefault="00070067">
      <w:r>
        <w:br/>
      </w:r>
    </w:p>
    <w:p w:rsidR="00070067" w:rsidRPr="00070067" w:rsidRDefault="00070067">
      <w:pPr>
        <w:rPr>
          <w:b/>
          <w:u w:val="single"/>
        </w:rPr>
      </w:pPr>
      <w:r w:rsidRPr="00070067">
        <w:rPr>
          <w:b/>
          <w:u w:val="single"/>
        </w:rPr>
        <w:lastRenderedPageBreak/>
        <w:t>Approval of last month’s minutes:</w:t>
      </w:r>
    </w:p>
    <w:p w:rsidR="00423150" w:rsidRDefault="00D255E2">
      <w:r>
        <w:t xml:space="preserve">Motion </w:t>
      </w:r>
      <w:proofErr w:type="gramStart"/>
      <w:r>
        <w:t>From</w:t>
      </w:r>
      <w:proofErr w:type="gramEnd"/>
      <w:r>
        <w:t xml:space="preserve"> T</w:t>
      </w:r>
      <w:r w:rsidR="00423150">
        <w:t xml:space="preserve">ammy to accept, Patty second – all in favor </w:t>
      </w:r>
    </w:p>
    <w:p w:rsidR="00423150" w:rsidRDefault="00070067">
      <w:r w:rsidRPr="003E3A8A">
        <w:rPr>
          <w:b/>
          <w:u w:val="single"/>
        </w:rPr>
        <w:t>School Readiness Subcommittee:</w:t>
      </w:r>
      <w:r>
        <w:t xml:space="preserve">  Melanie reports re: subcommittee.  They met prior to meeting and are looking</w:t>
      </w:r>
      <w:r w:rsidR="00423150">
        <w:t xml:space="preserve"> a</w:t>
      </w:r>
      <w:r>
        <w:t xml:space="preserve">t doing a K transition survey to </w:t>
      </w:r>
      <w:r w:rsidR="00423150">
        <w:t xml:space="preserve">parents in preschool program </w:t>
      </w:r>
      <w:r>
        <w:t xml:space="preserve">to see if they </w:t>
      </w:r>
      <w:r w:rsidR="00423150">
        <w:t>feel we have</w:t>
      </w:r>
      <w:r>
        <w:t xml:space="preserve"> been helping prepare for transition</w:t>
      </w:r>
      <w:r w:rsidR="00423150">
        <w:t xml:space="preserve">.   </w:t>
      </w:r>
      <w:r>
        <w:t xml:space="preserve">They are also looking into compiling a </w:t>
      </w:r>
      <w:r w:rsidR="00423150">
        <w:t>regiona</w:t>
      </w:r>
      <w:r>
        <w:t>l PD calendar and lastly will be making some</w:t>
      </w:r>
      <w:r w:rsidR="00423150">
        <w:t xml:space="preserve"> change</w:t>
      </w:r>
      <w:r>
        <w:t>s to program report form, like taking</w:t>
      </w:r>
      <w:r w:rsidR="003E3A8A">
        <w:t xml:space="preserve"> off information on.</w:t>
      </w:r>
    </w:p>
    <w:p w:rsidR="00423150" w:rsidRDefault="00423150">
      <w:r>
        <w:t xml:space="preserve">Programs do NAYAC </w:t>
      </w:r>
      <w:r w:rsidR="00070067">
        <w:t>surveys for staff (will share out</w:t>
      </w:r>
      <w:r>
        <w:t>).      Monitoring visit</w:t>
      </w:r>
      <w:r w:rsidR="00070067">
        <w:t xml:space="preserve">s start October.    Diane asks if there are </w:t>
      </w:r>
      <w:r>
        <w:t>any thought</w:t>
      </w:r>
      <w:r w:rsidR="00070067">
        <w:t>s</w:t>
      </w:r>
      <w:r>
        <w:t xml:space="preserve"> of </w:t>
      </w:r>
      <w:r w:rsidR="003E3A8A">
        <w:t xml:space="preserve">sharing turnover staff issues and </w:t>
      </w:r>
      <w:r>
        <w:t xml:space="preserve">qualifications. </w:t>
      </w:r>
      <w:r w:rsidR="00070067">
        <w:t xml:space="preserve">  There is a section on the report out form which asks about staff, but</w:t>
      </w:r>
      <w:r>
        <w:t xml:space="preserve"> Melanie will add that agenda</w:t>
      </w:r>
      <w:r w:rsidR="00070067">
        <w:t xml:space="preserve"> for next subcommittee meeting.</w:t>
      </w:r>
    </w:p>
    <w:p w:rsidR="00070067" w:rsidRPr="00070067" w:rsidRDefault="00070067">
      <w:pPr>
        <w:rPr>
          <w:b/>
          <w:u w:val="single"/>
        </w:rPr>
      </w:pPr>
      <w:r w:rsidRPr="00070067">
        <w:rPr>
          <w:b/>
          <w:u w:val="single"/>
        </w:rPr>
        <w:t>Regional Directors Report:</w:t>
      </w:r>
    </w:p>
    <w:p w:rsidR="00070067" w:rsidRPr="00070067" w:rsidRDefault="00070067" w:rsidP="00070067">
      <w:pPr>
        <w:rPr>
          <w:u w:val="single"/>
        </w:rPr>
      </w:pPr>
      <w:r w:rsidRPr="00070067">
        <w:rPr>
          <w:u w:val="single"/>
        </w:rPr>
        <w:t xml:space="preserve">Grant Updates:   </w:t>
      </w:r>
    </w:p>
    <w:p w:rsidR="003E3A8A" w:rsidRDefault="00070067" w:rsidP="00070067">
      <w:r>
        <w:t>Pare</w:t>
      </w:r>
      <w:r w:rsidR="003E3A8A">
        <w:t xml:space="preserve">nt Leadership Grant - Complete!   </w:t>
      </w:r>
      <w:r>
        <w:t xml:space="preserve">Completed training and graduated 7 parents in June – they collected over 800 children’s books to give back to community organizations in NE CT! </w:t>
      </w:r>
    </w:p>
    <w:p w:rsidR="00070067" w:rsidRDefault="00070067" w:rsidP="00070067">
      <w:r>
        <w:t xml:space="preserve">Parent </w:t>
      </w:r>
      <w:r w:rsidR="00385333">
        <w:t xml:space="preserve">Alumni Mini Grant – In progress.  </w:t>
      </w:r>
      <w:r>
        <w:t>Received $3,000 mini grant to bring together past PEP alumni to work on a community project.   First meeting on September 25th - details to follow!</w:t>
      </w:r>
    </w:p>
    <w:p w:rsidR="00070067" w:rsidRPr="00385333" w:rsidRDefault="00070067" w:rsidP="00070067">
      <w:pPr>
        <w:rPr>
          <w:u w:val="single"/>
        </w:rPr>
      </w:pPr>
      <w:r w:rsidRPr="00385333">
        <w:rPr>
          <w:u w:val="single"/>
        </w:rPr>
        <w:t>Speakers for NECC Meetings:</w:t>
      </w:r>
    </w:p>
    <w:p w:rsidR="00070067" w:rsidRDefault="00070067" w:rsidP="00070067">
      <w:r>
        <w:t>November:   Parent Educators Presentation:    Home visitors presentation on what they do and how it impacts school districts</w:t>
      </w:r>
    </w:p>
    <w:p w:rsidR="00070067" w:rsidRDefault="00070067" w:rsidP="00070067">
      <w:r>
        <w:t>January:   PATHCT.org - PATH Parent to Parent/Family Voices of Connecticut is a network of families providing informational and emotional support to others who have a child with developmental or health related needs. PATH/FVCT reaches out to help strengthen families coping with similar situations in Connecticut, and the organizations that serve them to reduce isolation, empower families as advocates for their children and reaffirm their values as parents and caregivers.</w:t>
      </w:r>
    </w:p>
    <w:p w:rsidR="00070067" w:rsidRDefault="00070067" w:rsidP="00070067">
      <w:r>
        <w:t>March:  OPEN</w:t>
      </w:r>
    </w:p>
    <w:p w:rsidR="00070067" w:rsidRPr="00385333" w:rsidRDefault="00070067" w:rsidP="00070067">
      <w:r w:rsidRPr="00385333">
        <w:rPr>
          <w:u w:val="single"/>
        </w:rPr>
        <w:t xml:space="preserve">Community Champion Award Dinner:  </w:t>
      </w:r>
      <w:r w:rsidR="00385333" w:rsidRPr="00385333">
        <w:t>5 community organizations or individuals being recognized on October 18</w:t>
      </w:r>
      <w:r w:rsidR="00385333" w:rsidRPr="00385333">
        <w:rPr>
          <w:vertAlign w:val="superscript"/>
        </w:rPr>
        <w:t>th</w:t>
      </w:r>
      <w:r w:rsidR="00385333" w:rsidRPr="00385333">
        <w:t xml:space="preserve"> at a dinner.     </w:t>
      </w:r>
    </w:p>
    <w:p w:rsidR="00070067" w:rsidRDefault="00070067" w:rsidP="00070067">
      <w:r w:rsidRPr="00385333">
        <w:rPr>
          <w:u w:val="single"/>
        </w:rPr>
        <w:t>Website/Regional Resource Guide:</w:t>
      </w:r>
      <w:r>
        <w:t xml:space="preserve">  Visit neccouncil.org – please send an email if you have any updated information that needs to be posted on website.    Will be updating playgroup section.      Email was sent out with flyer promoting the websi</w:t>
      </w:r>
      <w:r w:rsidR="00385333">
        <w:t>te and regional resource guide.</w:t>
      </w:r>
      <w:r w:rsidR="003E3A8A">
        <w:t xml:space="preserve">  Keep referring families to website and let Krissy know if you have information to update.</w:t>
      </w:r>
    </w:p>
    <w:p w:rsidR="00070067" w:rsidRDefault="00070067" w:rsidP="00070067">
      <w:r w:rsidRPr="00385333">
        <w:rPr>
          <w:u w:val="single"/>
        </w:rPr>
        <w:t>Task F</w:t>
      </w:r>
      <w:r w:rsidR="00385333" w:rsidRPr="00385333">
        <w:rPr>
          <w:u w:val="single"/>
        </w:rPr>
        <w:t>orce Updates</w:t>
      </w:r>
      <w:r w:rsidR="00385333">
        <w:t>:  Mental Health – in the process of getting new chair, will be s</w:t>
      </w:r>
      <w:r>
        <w:t>tarting up in October.    Attendance Task Force:  First meeting October 2</w:t>
      </w:r>
      <w:r w:rsidRPr="00385333">
        <w:rPr>
          <w:vertAlign w:val="superscript"/>
        </w:rPr>
        <w:t>nd</w:t>
      </w:r>
      <w:r>
        <w:t>.</w:t>
      </w:r>
    </w:p>
    <w:p w:rsidR="003E3A8A" w:rsidRDefault="003E3A8A">
      <w:pPr>
        <w:rPr>
          <w:b/>
          <w:u w:val="single"/>
        </w:rPr>
      </w:pPr>
      <w:r>
        <w:rPr>
          <w:b/>
          <w:u w:val="single"/>
        </w:rPr>
        <w:br/>
      </w:r>
    </w:p>
    <w:p w:rsidR="00385333" w:rsidRPr="00385333" w:rsidRDefault="00385333">
      <w:pPr>
        <w:rPr>
          <w:b/>
          <w:u w:val="single"/>
        </w:rPr>
      </w:pPr>
      <w:r w:rsidRPr="00385333">
        <w:rPr>
          <w:b/>
          <w:u w:val="single"/>
        </w:rPr>
        <w:lastRenderedPageBreak/>
        <w:t>Regional programs/community updates:</w:t>
      </w:r>
    </w:p>
    <w:p w:rsidR="00141571" w:rsidRDefault="00141571">
      <w:r>
        <w:t>Brooklyn School:    Positions filled, 118 (3</w:t>
      </w:r>
      <w:r w:rsidR="00D255E2">
        <w:t xml:space="preserve"> on</w:t>
      </w:r>
      <w:r>
        <w:t xml:space="preserve"> waiting list, 1 </w:t>
      </w:r>
      <w:r w:rsidR="00D255E2">
        <w:t xml:space="preserve">- </w:t>
      </w:r>
      <w:r>
        <w:t xml:space="preserve">4 year old) staffing stayed the same.   Visits prior to school starting, bus ride/visit around community.  Preschool participated welcome back </w:t>
      </w:r>
      <w:proofErr w:type="gramStart"/>
      <w:r>
        <w:t>BBQ .</w:t>
      </w:r>
      <w:proofErr w:type="gramEnd"/>
      <w:r>
        <w:t xml:space="preserve">       </w:t>
      </w:r>
    </w:p>
    <w:p w:rsidR="00141571" w:rsidRDefault="00385333">
      <w:r>
        <w:t>Putnam</w:t>
      </w:r>
      <w:r w:rsidR="00070067">
        <w:t xml:space="preserve">:   </w:t>
      </w:r>
      <w:r>
        <w:t>Patty p</w:t>
      </w:r>
      <w:r w:rsidR="00070067">
        <w:t>assed out newsletter</w:t>
      </w:r>
      <w:r w:rsidR="00141571">
        <w:t>, talked about changes</w:t>
      </w:r>
      <w:r>
        <w:t xml:space="preserve"> and programs</w:t>
      </w:r>
      <w:r w:rsidR="00141571">
        <w:t>.</w:t>
      </w:r>
      <w:r>
        <w:t xml:space="preserve">   Offering 4 part se</w:t>
      </w:r>
      <w:r w:rsidR="00D255E2">
        <w:t xml:space="preserve">ries for childcare professionals </w:t>
      </w:r>
      <w:r>
        <w:t>on supporting children and themselves through traumatic events and to lessen the negative impact on their physical, behavioral and mental health.  Will email flyer to Council members.</w:t>
      </w:r>
      <w:r w:rsidR="00141571">
        <w:t xml:space="preserve">     </w:t>
      </w:r>
    </w:p>
    <w:p w:rsidR="00423150" w:rsidRDefault="00141571">
      <w:r>
        <w:t>Pla</w:t>
      </w:r>
      <w:r w:rsidR="00385333">
        <w:t xml:space="preserve">infield FRC – up and running - </w:t>
      </w:r>
      <w:r>
        <w:t>PAT teachers program picki</w:t>
      </w:r>
      <w:r w:rsidR="00070067">
        <w:t>ng up families (Attendance tri-fold</w:t>
      </w:r>
      <w:r>
        <w:t xml:space="preserve"> went out to BASP families).    </w:t>
      </w:r>
      <w:r w:rsidR="00D255E2">
        <w:t>Passed out newsletter.</w:t>
      </w:r>
    </w:p>
    <w:p w:rsidR="00423150" w:rsidRDefault="00141571">
      <w:r>
        <w:t>TEEG –</w:t>
      </w:r>
      <w:r w:rsidR="00385333">
        <w:t xml:space="preserve"> Jill B will be attending NECC meetings for TEEG.  </w:t>
      </w:r>
      <w:r w:rsidR="00AB154C">
        <w:t>Their</w:t>
      </w:r>
      <w:r>
        <w:t xml:space="preserve"> playgroup chang</w:t>
      </w:r>
      <w:r w:rsidR="00385333">
        <w:t xml:space="preserve">ed day/time, programs coming up.  </w:t>
      </w:r>
      <w:r w:rsidR="00D255E2">
        <w:t xml:space="preserve"> Passed out information</w:t>
      </w:r>
    </w:p>
    <w:p w:rsidR="00633CC7" w:rsidRDefault="00633CC7">
      <w:r>
        <w:t>Killingly new</w:t>
      </w:r>
      <w:r w:rsidR="00385333">
        <w:t>sletter passed around and highlighted programs.</w:t>
      </w:r>
      <w:r>
        <w:t xml:space="preserve">    </w:t>
      </w:r>
    </w:p>
    <w:p w:rsidR="00633CC7" w:rsidRDefault="00633CC7">
      <w:r>
        <w:t xml:space="preserve">Mary Fisher:  Program changes </w:t>
      </w:r>
      <w:r w:rsidR="00385333">
        <w:t>– have a</w:t>
      </w:r>
      <w:r>
        <w:t xml:space="preserve"> long term sub in preschool.      All other staff returned, NAYAC on </w:t>
      </w:r>
      <w:r w:rsidR="00385333">
        <w:t>horizon,</w:t>
      </w:r>
      <w:r>
        <w:t xml:space="preserve"> now until November to prepare.      Tools of the mind series getting trained with purposeful play.    </w:t>
      </w:r>
    </w:p>
    <w:p w:rsidR="00633CC7" w:rsidRDefault="00633CC7">
      <w:r>
        <w:t xml:space="preserve">St Joes school – Stefanie Default new preschool teacher, new principal (David </w:t>
      </w:r>
      <w:r w:rsidR="00385333">
        <w:t>Sizemore</w:t>
      </w:r>
      <w:r>
        <w:t>).   All slots are full.  Ice cream social, working on NAYAC with principal</w:t>
      </w:r>
      <w:r w:rsidR="00385333">
        <w:t>.</w:t>
      </w:r>
    </w:p>
    <w:p w:rsidR="00633CC7" w:rsidRDefault="00633CC7">
      <w:r>
        <w:t xml:space="preserve">Diane: EASTCONN – new site at </w:t>
      </w:r>
      <w:proofErr w:type="spellStart"/>
      <w:r>
        <w:t>Moos</w:t>
      </w:r>
      <w:r w:rsidR="00385333">
        <w:t>e</w:t>
      </w:r>
      <w:r>
        <w:t>up</w:t>
      </w:r>
      <w:proofErr w:type="spellEnd"/>
      <w:r>
        <w:t xml:space="preserve"> Garden in Plainfield.     Group that’s been meaning (NEAR) </w:t>
      </w:r>
      <w:r w:rsidR="00385333">
        <w:t>is offering a session called “addressing inequities” – brining mental health services to CT rural quiet corner.  This will be Thursday, October 18</w:t>
      </w:r>
      <w:r w:rsidR="00385333" w:rsidRPr="00385333">
        <w:rPr>
          <w:vertAlign w:val="superscript"/>
        </w:rPr>
        <w:t>th</w:t>
      </w:r>
      <w:r w:rsidR="00385333">
        <w:t xml:space="preserve"> 8-12 am at EASTCONN.  Target audience:    Town Manager, First Selectman, BOE members, Superintendents, Educators, those interested in improving access to mental health services – no cost.</w:t>
      </w:r>
    </w:p>
    <w:p w:rsidR="00633CC7" w:rsidRDefault="00633CC7" w:rsidP="00633CC7">
      <w:pPr>
        <w:tabs>
          <w:tab w:val="left" w:pos="2145"/>
        </w:tabs>
      </w:pPr>
      <w:r>
        <w:t>Mee</w:t>
      </w:r>
      <w:r w:rsidR="007430BC">
        <w:t>ting adjourned</w:t>
      </w:r>
      <w:r w:rsidR="00385333">
        <w:t xml:space="preserve"> at 6:40 p.m.</w:t>
      </w:r>
      <w:r w:rsidR="007430BC">
        <w:t xml:space="preserve">: </w:t>
      </w:r>
      <w:r w:rsidR="00385333">
        <w:t xml:space="preserve">Motion by </w:t>
      </w:r>
      <w:r w:rsidR="007430BC">
        <w:t xml:space="preserve">Pat Buell, </w:t>
      </w:r>
      <w:r w:rsidR="00385333">
        <w:t xml:space="preserve">Mark Weaver seconded </w:t>
      </w:r>
    </w:p>
    <w:p w:rsidR="0041636F" w:rsidRPr="0041636F" w:rsidRDefault="0041636F" w:rsidP="0041636F">
      <w:pPr>
        <w:tabs>
          <w:tab w:val="left" w:pos="2145"/>
        </w:tabs>
        <w:jc w:val="center"/>
        <w:rPr>
          <w:b/>
        </w:rPr>
      </w:pPr>
      <w:bookmarkStart w:id="0" w:name="_GoBack"/>
      <w:r w:rsidRPr="0041636F">
        <w:rPr>
          <w:b/>
        </w:rPr>
        <w:t>NEXT MEETING: MONDAY, NOVEMBER 19</w:t>
      </w:r>
      <w:r w:rsidRPr="0041636F">
        <w:rPr>
          <w:b/>
          <w:vertAlign w:val="superscript"/>
        </w:rPr>
        <w:t>TH</w:t>
      </w:r>
      <w:r w:rsidRPr="0041636F">
        <w:rPr>
          <w:b/>
        </w:rPr>
        <w:t xml:space="preserve"> BROOKLYN PUBLIC SCHOOLS</w:t>
      </w:r>
      <w:bookmarkEnd w:id="0"/>
    </w:p>
    <w:sectPr w:rsidR="0041636F" w:rsidRPr="0041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9459C"/>
    <w:multiLevelType w:val="hybridMultilevel"/>
    <w:tmpl w:val="7F1A996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B0"/>
    <w:rsid w:val="00070067"/>
    <w:rsid w:val="00141571"/>
    <w:rsid w:val="0021660C"/>
    <w:rsid w:val="002E7631"/>
    <w:rsid w:val="00385333"/>
    <w:rsid w:val="003E3A8A"/>
    <w:rsid w:val="0041636F"/>
    <w:rsid w:val="00423150"/>
    <w:rsid w:val="00545BE3"/>
    <w:rsid w:val="005D65A4"/>
    <w:rsid w:val="00633CC7"/>
    <w:rsid w:val="007430BC"/>
    <w:rsid w:val="00934404"/>
    <w:rsid w:val="00A84CB0"/>
    <w:rsid w:val="00AB154C"/>
    <w:rsid w:val="00D2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4865B-9C8C-48D0-99C8-29F9E57E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7"/>
    <w:rPr>
      <w:color w:val="0563C1" w:themeColor="hyperlink"/>
      <w:u w:val="single"/>
    </w:rPr>
  </w:style>
  <w:style w:type="paragraph" w:styleId="BalloonText">
    <w:name w:val="Balloon Text"/>
    <w:basedOn w:val="Normal"/>
    <w:link w:val="BalloonTextChar"/>
    <w:uiPriority w:val="99"/>
    <w:semiHidden/>
    <w:unhideWhenUsed/>
    <w:rsid w:val="002E7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ewitt@usmh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6</cp:revision>
  <cp:lastPrinted>2018-09-21T16:51:00Z</cp:lastPrinted>
  <dcterms:created xsi:type="dcterms:W3CDTF">2018-09-17T21:34:00Z</dcterms:created>
  <dcterms:modified xsi:type="dcterms:W3CDTF">2018-09-21T17:09:00Z</dcterms:modified>
</cp:coreProperties>
</file>