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658" w:rsidRDefault="00942658" w:rsidP="00942658">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hAnsi="Tahoma" w:cs="Tahoma"/>
          <w:b/>
        </w:rPr>
      </w:pPr>
      <w:r>
        <w:rPr>
          <w:rFonts w:ascii="Tahoma" w:hAnsi="Tahoma" w:cs="Tahoma"/>
          <w:b/>
          <w:noProof/>
        </w:rPr>
        <w:drawing>
          <wp:inline distT="0" distB="0" distL="0" distR="0" wp14:anchorId="7CE109AF" wp14:editId="603D7628">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rsidR="00942658" w:rsidRDefault="00942658" w:rsidP="00942658">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NORTHEAST EARLY CHILDHOOD COUNCIL</w:t>
      </w:r>
    </w:p>
    <w:p w:rsidR="00942658" w:rsidRPr="000D0CAC" w:rsidRDefault="00290805" w:rsidP="00942658">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Monday</w:t>
      </w:r>
      <w:r w:rsidR="00942658">
        <w:rPr>
          <w:rFonts w:ascii="Tahoma" w:hAnsi="Tahoma" w:cs="Tahoma"/>
          <w:b/>
        </w:rPr>
        <w:t>, November 18, 2019</w:t>
      </w:r>
    </w:p>
    <w:p w:rsidR="00942658" w:rsidRDefault="00942658" w:rsidP="00942658">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 xml:space="preserve">5:30-7:00 p.m.  </w:t>
      </w:r>
    </w:p>
    <w:p w:rsidR="00942658" w:rsidRPr="00AC7BC8" w:rsidRDefault="00942658" w:rsidP="00942658">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0" w:line="240" w:lineRule="auto"/>
        <w:jc w:val="center"/>
        <w:rPr>
          <w:rFonts w:ascii="Tahoma" w:hAnsi="Tahoma" w:cs="Tahoma"/>
          <w:b/>
        </w:rPr>
      </w:pPr>
      <w:r>
        <w:rPr>
          <w:rFonts w:ascii="Tahoma" w:hAnsi="Tahoma" w:cs="Tahoma"/>
          <w:b/>
        </w:rPr>
        <w:t>Brooklyn Board of Education</w:t>
      </w:r>
    </w:p>
    <w:p w:rsidR="00942658" w:rsidRDefault="00942658" w:rsidP="00942658">
      <w:pPr>
        <w:jc w:val="both"/>
        <w:rPr>
          <w:b/>
        </w:rPr>
      </w:pPr>
    </w:p>
    <w:p w:rsidR="00942658" w:rsidRDefault="00942658" w:rsidP="00942658">
      <w:pPr>
        <w:jc w:val="both"/>
      </w:pPr>
      <w:r w:rsidRPr="000D0AFA">
        <w:rPr>
          <w:b/>
        </w:rPr>
        <w:t>In Attendance:</w:t>
      </w:r>
      <w:r>
        <w:t xml:space="preserve"> Myra </w:t>
      </w:r>
      <w:proofErr w:type="spellStart"/>
      <w:r>
        <w:t>Ambrogi</w:t>
      </w:r>
      <w:proofErr w:type="spellEnd"/>
      <w:r>
        <w:t xml:space="preserve">, Patty Bryant, Patricia Buell, Rena </w:t>
      </w:r>
      <w:proofErr w:type="spellStart"/>
      <w:r>
        <w:t>Cadro</w:t>
      </w:r>
      <w:proofErr w:type="spellEnd"/>
      <w:r>
        <w:t xml:space="preserve">, Kristine Cicchetti, Bob </w:t>
      </w:r>
      <w:proofErr w:type="spellStart"/>
      <w:r>
        <w:t>Chanail</w:t>
      </w:r>
      <w:proofErr w:type="spellEnd"/>
      <w:r>
        <w:t xml:space="preserve">, Ashley </w:t>
      </w:r>
      <w:proofErr w:type="spellStart"/>
      <w:r>
        <w:t>Fourneir</w:t>
      </w:r>
      <w:proofErr w:type="spellEnd"/>
      <w:r>
        <w:t xml:space="preserve">,  Christine Gosselin, Paula </w:t>
      </w:r>
      <w:proofErr w:type="spellStart"/>
      <w:r>
        <w:t>Graef</w:t>
      </w:r>
      <w:proofErr w:type="spellEnd"/>
      <w:r>
        <w:t xml:space="preserve">, Tracy Johnson, </w:t>
      </w:r>
      <w:proofErr w:type="spellStart"/>
      <w:r>
        <w:t>MaryEllen</w:t>
      </w:r>
      <w:proofErr w:type="spellEnd"/>
      <w:r>
        <w:t xml:space="preserve"> Jones, Jennie </w:t>
      </w:r>
      <w:proofErr w:type="spellStart"/>
      <w:r>
        <w:t>Kapszukiewicz</w:t>
      </w:r>
      <w:proofErr w:type="spellEnd"/>
      <w:r>
        <w:t xml:space="preserve">, Tom Kohl, Kim Merchant, Tammy Miner,  Sally Sherman, Judith Smith, Melanie </w:t>
      </w:r>
      <w:r w:rsidRPr="00F24C41">
        <w:rPr>
          <w:rStyle w:val="Emphasis"/>
        </w:rPr>
        <w:t>Smith</w:t>
      </w:r>
      <w:r w:rsidRPr="00F24C41">
        <w:rPr>
          <w:i/>
        </w:rPr>
        <w:t>-</w:t>
      </w:r>
      <w:proofErr w:type="spellStart"/>
      <w:r>
        <w:t>Cervera</w:t>
      </w:r>
      <w:proofErr w:type="spellEnd"/>
      <w:r>
        <w:t xml:space="preserve">, Barbara </w:t>
      </w:r>
      <w:proofErr w:type="spellStart"/>
      <w:r>
        <w:t>Teatreault</w:t>
      </w:r>
      <w:proofErr w:type="spellEnd"/>
      <w:r>
        <w:t>, Mark Weaver</w:t>
      </w:r>
    </w:p>
    <w:p w:rsidR="00942658" w:rsidRPr="006C63D4" w:rsidRDefault="00942658" w:rsidP="00942658">
      <w:pPr>
        <w:jc w:val="both"/>
        <w:rPr>
          <w:b/>
          <w:sz w:val="24"/>
          <w:szCs w:val="24"/>
        </w:rPr>
      </w:pPr>
      <w:r w:rsidRPr="006C63D4">
        <w:rPr>
          <w:b/>
          <w:sz w:val="24"/>
          <w:szCs w:val="24"/>
        </w:rPr>
        <w:t>Agenda:</w:t>
      </w:r>
      <w:r w:rsidRPr="006C63D4">
        <w:rPr>
          <w:sz w:val="24"/>
          <w:szCs w:val="24"/>
        </w:rPr>
        <w:t xml:space="preserve"> </w:t>
      </w:r>
    </w:p>
    <w:p w:rsidR="00942658" w:rsidRPr="006C63D4" w:rsidRDefault="00942658" w:rsidP="00942658">
      <w:pPr>
        <w:numPr>
          <w:ilvl w:val="0"/>
          <w:numId w:val="1"/>
        </w:numPr>
        <w:spacing w:after="0" w:line="240" w:lineRule="auto"/>
        <w:jc w:val="both"/>
        <w:rPr>
          <w:sz w:val="24"/>
          <w:szCs w:val="24"/>
        </w:rPr>
      </w:pPr>
      <w:r w:rsidRPr="006C63D4">
        <w:rPr>
          <w:sz w:val="24"/>
          <w:szCs w:val="24"/>
        </w:rPr>
        <w:t>Welcome &amp; Introductions</w:t>
      </w:r>
    </w:p>
    <w:p w:rsidR="00942658" w:rsidRPr="006C63D4" w:rsidRDefault="00942658" w:rsidP="00942658">
      <w:pPr>
        <w:numPr>
          <w:ilvl w:val="0"/>
          <w:numId w:val="1"/>
        </w:numPr>
        <w:spacing w:after="0" w:line="240" w:lineRule="auto"/>
        <w:jc w:val="both"/>
        <w:rPr>
          <w:sz w:val="24"/>
          <w:szCs w:val="24"/>
        </w:rPr>
      </w:pPr>
      <w:r w:rsidRPr="006C63D4">
        <w:rPr>
          <w:sz w:val="24"/>
          <w:szCs w:val="24"/>
        </w:rPr>
        <w:t xml:space="preserve">Approval of last meeting minutes </w:t>
      </w:r>
    </w:p>
    <w:p w:rsidR="00942658" w:rsidRPr="006C63D4" w:rsidRDefault="00942658" w:rsidP="00942658">
      <w:pPr>
        <w:numPr>
          <w:ilvl w:val="0"/>
          <w:numId w:val="1"/>
        </w:numPr>
        <w:spacing w:after="0" w:line="240" w:lineRule="auto"/>
        <w:jc w:val="both"/>
        <w:rPr>
          <w:sz w:val="24"/>
          <w:szCs w:val="24"/>
        </w:rPr>
      </w:pPr>
      <w:r>
        <w:rPr>
          <w:sz w:val="24"/>
          <w:szCs w:val="24"/>
        </w:rPr>
        <w:t>Guest Speaker:   EASTCONN on Executive Function and Social Competence</w:t>
      </w:r>
    </w:p>
    <w:p w:rsidR="00942658" w:rsidRDefault="00942658" w:rsidP="00942658">
      <w:pPr>
        <w:numPr>
          <w:ilvl w:val="0"/>
          <w:numId w:val="1"/>
        </w:numPr>
        <w:spacing w:after="0" w:line="240" w:lineRule="auto"/>
        <w:jc w:val="both"/>
        <w:rPr>
          <w:sz w:val="24"/>
          <w:szCs w:val="24"/>
        </w:rPr>
      </w:pPr>
      <w:r>
        <w:rPr>
          <w:sz w:val="24"/>
          <w:szCs w:val="24"/>
        </w:rPr>
        <w:t>School Readiness Upda</w:t>
      </w:r>
      <w:r w:rsidR="00D53804">
        <w:rPr>
          <w:sz w:val="24"/>
          <w:szCs w:val="24"/>
        </w:rPr>
        <w:t>t</w:t>
      </w:r>
      <w:bookmarkStart w:id="0" w:name="_GoBack"/>
      <w:bookmarkEnd w:id="0"/>
      <w:r>
        <w:rPr>
          <w:sz w:val="24"/>
          <w:szCs w:val="24"/>
        </w:rPr>
        <w:t>es</w:t>
      </w:r>
    </w:p>
    <w:p w:rsidR="00942658" w:rsidRPr="006C63D4" w:rsidRDefault="00942658" w:rsidP="00942658">
      <w:pPr>
        <w:numPr>
          <w:ilvl w:val="0"/>
          <w:numId w:val="1"/>
        </w:numPr>
        <w:spacing w:after="0" w:line="240" w:lineRule="auto"/>
        <w:jc w:val="both"/>
        <w:rPr>
          <w:sz w:val="24"/>
          <w:szCs w:val="24"/>
        </w:rPr>
      </w:pPr>
      <w:r>
        <w:rPr>
          <w:sz w:val="24"/>
          <w:szCs w:val="24"/>
        </w:rPr>
        <w:t>Regional Director Updates</w:t>
      </w:r>
    </w:p>
    <w:p w:rsidR="00942658" w:rsidRDefault="00942658" w:rsidP="00942658">
      <w:pPr>
        <w:numPr>
          <w:ilvl w:val="0"/>
          <w:numId w:val="1"/>
        </w:numPr>
        <w:spacing w:after="0" w:line="240" w:lineRule="auto"/>
        <w:jc w:val="both"/>
        <w:rPr>
          <w:sz w:val="24"/>
          <w:szCs w:val="24"/>
        </w:rPr>
      </w:pPr>
      <w:r w:rsidRPr="006C63D4">
        <w:rPr>
          <w:sz w:val="24"/>
          <w:szCs w:val="24"/>
        </w:rPr>
        <w:t>Regional Programing / Community Updates</w:t>
      </w:r>
    </w:p>
    <w:p w:rsidR="00942658" w:rsidRPr="006C63D4" w:rsidRDefault="00942658" w:rsidP="00942658">
      <w:pPr>
        <w:numPr>
          <w:ilvl w:val="0"/>
          <w:numId w:val="1"/>
        </w:numPr>
        <w:spacing w:after="0" w:line="240" w:lineRule="auto"/>
        <w:jc w:val="both"/>
        <w:rPr>
          <w:sz w:val="24"/>
          <w:szCs w:val="24"/>
        </w:rPr>
      </w:pPr>
      <w:r>
        <w:rPr>
          <w:sz w:val="24"/>
          <w:szCs w:val="24"/>
        </w:rPr>
        <w:t>Focus Group:  Impact of our regional transportation systems</w:t>
      </w:r>
    </w:p>
    <w:p w:rsidR="00942658" w:rsidRPr="006C63D4" w:rsidRDefault="00942658" w:rsidP="00942658">
      <w:pPr>
        <w:spacing w:after="0" w:line="240" w:lineRule="auto"/>
        <w:ind w:left="720"/>
        <w:jc w:val="both"/>
        <w:rPr>
          <w:sz w:val="24"/>
          <w:szCs w:val="24"/>
        </w:rPr>
      </w:pPr>
      <w:r w:rsidRPr="006C63D4">
        <w:rPr>
          <w:sz w:val="24"/>
          <w:szCs w:val="24"/>
        </w:rPr>
        <w:t xml:space="preserve"> </w:t>
      </w:r>
    </w:p>
    <w:p w:rsidR="00942658" w:rsidRPr="006C63D4" w:rsidRDefault="00942658" w:rsidP="00942658">
      <w:pPr>
        <w:rPr>
          <w:sz w:val="24"/>
          <w:szCs w:val="24"/>
        </w:rPr>
      </w:pPr>
      <w:r>
        <w:rPr>
          <w:sz w:val="24"/>
          <w:szCs w:val="24"/>
        </w:rPr>
        <w:t>Meeting called to order at 5:35</w:t>
      </w:r>
      <w:r w:rsidRPr="006C63D4">
        <w:rPr>
          <w:sz w:val="24"/>
          <w:szCs w:val="24"/>
        </w:rPr>
        <w:t xml:space="preserve"> followed by welcome and introductions.</w:t>
      </w:r>
    </w:p>
    <w:p w:rsidR="00942658" w:rsidRDefault="00942658" w:rsidP="00942658">
      <w:pPr>
        <w:rPr>
          <w:sz w:val="24"/>
          <w:szCs w:val="24"/>
        </w:rPr>
      </w:pPr>
      <w:r w:rsidRPr="007B3CFF">
        <w:rPr>
          <w:b/>
          <w:sz w:val="24"/>
          <w:szCs w:val="24"/>
          <w:u w:val="single"/>
        </w:rPr>
        <w:t>Approval of last meeting minutes:</w:t>
      </w:r>
      <w:r>
        <w:rPr>
          <w:sz w:val="24"/>
          <w:szCs w:val="24"/>
        </w:rPr>
        <w:t xml:space="preserve">  </w:t>
      </w:r>
    </w:p>
    <w:p w:rsidR="00942658" w:rsidRPr="006C63D4" w:rsidRDefault="00942658" w:rsidP="00942658">
      <w:pPr>
        <w:rPr>
          <w:sz w:val="24"/>
          <w:szCs w:val="24"/>
        </w:rPr>
      </w:pPr>
      <w:r>
        <w:rPr>
          <w:sz w:val="24"/>
          <w:szCs w:val="24"/>
        </w:rPr>
        <w:t>Motion made to accept minutes by Sally Sherman</w:t>
      </w:r>
      <w:r w:rsidRPr="006C63D4">
        <w:rPr>
          <w:sz w:val="24"/>
          <w:szCs w:val="24"/>
        </w:rPr>
        <w:t xml:space="preserve">, Seconded </w:t>
      </w:r>
      <w:r>
        <w:rPr>
          <w:sz w:val="24"/>
          <w:szCs w:val="24"/>
        </w:rPr>
        <w:t>Jennie K, all in favor – no opposed.</w:t>
      </w:r>
    </w:p>
    <w:p w:rsidR="00942658" w:rsidRPr="00EA3C8C" w:rsidRDefault="00942658">
      <w:pPr>
        <w:rPr>
          <w:b/>
          <w:u w:val="single"/>
        </w:rPr>
      </w:pPr>
      <w:r w:rsidRPr="00290805">
        <w:rPr>
          <w:b/>
          <w:sz w:val="24"/>
          <w:szCs w:val="24"/>
          <w:u w:val="single"/>
        </w:rPr>
        <w:t>Guest Speakers</w:t>
      </w:r>
      <w:r w:rsidR="00EA3C8C" w:rsidRPr="00290805">
        <w:rPr>
          <w:b/>
          <w:sz w:val="24"/>
          <w:szCs w:val="24"/>
          <w:u w:val="single"/>
        </w:rPr>
        <w:t>:</w:t>
      </w:r>
      <w:r w:rsidR="00EA3C8C" w:rsidRPr="00EA3C8C">
        <w:rPr>
          <w:b/>
          <w:u w:val="single"/>
        </w:rPr>
        <w:t xml:space="preserve">   </w:t>
      </w:r>
      <w:r w:rsidR="00EA3C8C" w:rsidRPr="00EA3C8C">
        <w:rPr>
          <w:b/>
          <w:sz w:val="24"/>
          <w:szCs w:val="24"/>
          <w:u w:val="single"/>
        </w:rPr>
        <w:t>EASTCONN on Executive Function and Social Competence</w:t>
      </w:r>
      <w:r w:rsidR="00EA3C8C">
        <w:rPr>
          <w:b/>
          <w:sz w:val="24"/>
          <w:szCs w:val="24"/>
          <w:u w:val="single"/>
        </w:rPr>
        <w:t>:</w:t>
      </w:r>
    </w:p>
    <w:p w:rsidR="00A730BD" w:rsidRDefault="00E16C0F">
      <w:r>
        <w:t xml:space="preserve">Half hour presentation </w:t>
      </w:r>
      <w:r w:rsidR="00EA3C8C">
        <w:t>included a v</w:t>
      </w:r>
      <w:r w:rsidR="00AA06CC">
        <w:t>ideo on executive function skills and why they are so important:  Center on t</w:t>
      </w:r>
      <w:r w:rsidR="00EA3C8C">
        <w:t xml:space="preserve">he development child Harvard.  </w:t>
      </w:r>
      <w:r w:rsidR="00AA06CC">
        <w:t xml:space="preserve">Executive functions can be trained – more practice – </w:t>
      </w:r>
      <w:r w:rsidR="00A730BD">
        <w:t>strengthen</w:t>
      </w:r>
      <w:r w:rsidR="00AA06CC">
        <w:t xml:space="preserve"> connections.   </w:t>
      </w:r>
      <w:r w:rsidR="00C97F8A">
        <w:t>These are skills that can be supported through similar strategies and taught.</w:t>
      </w:r>
    </w:p>
    <w:p w:rsidR="00C97F8A" w:rsidRDefault="00EA3C8C">
      <w:r>
        <w:t xml:space="preserve">For more information on programs around executive function and social competence, please contact Melanie-Smith </w:t>
      </w:r>
      <w:proofErr w:type="spellStart"/>
      <w:r>
        <w:t>Cervera</w:t>
      </w:r>
      <w:proofErr w:type="spellEnd"/>
      <w:r>
        <w:t xml:space="preserve"> at </w:t>
      </w:r>
      <w:hyperlink r:id="rId6" w:history="1">
        <w:r w:rsidRPr="00A94BB5">
          <w:rPr>
            <w:rStyle w:val="Hyperlink"/>
          </w:rPr>
          <w:t>msmith-cervera@eastconn.org</w:t>
        </w:r>
      </w:hyperlink>
      <w:r>
        <w:t>.</w:t>
      </w:r>
    </w:p>
    <w:p w:rsidR="00E16C0F" w:rsidRDefault="00E16C0F"/>
    <w:p w:rsidR="00EA3C8C" w:rsidRPr="006757E2" w:rsidRDefault="00674AD5">
      <w:pPr>
        <w:rPr>
          <w:b/>
          <w:u w:val="single"/>
        </w:rPr>
      </w:pPr>
      <w:r w:rsidRPr="006757E2">
        <w:rPr>
          <w:b/>
          <w:u w:val="single"/>
        </w:rPr>
        <w:t>School Readiness</w:t>
      </w:r>
      <w:r w:rsidR="00EA3C8C" w:rsidRPr="006757E2">
        <w:rPr>
          <w:b/>
          <w:u w:val="single"/>
        </w:rPr>
        <w:t xml:space="preserve"> Updates:</w:t>
      </w:r>
    </w:p>
    <w:p w:rsidR="00CA2E6E" w:rsidRDefault="00674AD5">
      <w:r>
        <w:t>OEC has asked to submit if open spaces and if they can take more spaces.   We did put some in for</w:t>
      </w:r>
      <w:r w:rsidR="00E16C0F">
        <w:t xml:space="preserve"> Brooklyn, Plainfield, Thompson and</w:t>
      </w:r>
      <w:r>
        <w:t xml:space="preserve"> Sterling.     Completed monitoring visits:  Plainfield, Sterling and Putnam</w:t>
      </w:r>
      <w:r w:rsidR="00CA2E6E">
        <w:t xml:space="preserve"> </w:t>
      </w:r>
    </w:p>
    <w:p w:rsidR="00CA2E6E" w:rsidRDefault="00CA2E6E">
      <w:r>
        <w:t xml:space="preserve">Thompson:  monitoring visits happened in October – everything is </w:t>
      </w:r>
      <w:r w:rsidR="00EA3C8C">
        <w:t>good – few new teachers that have</w:t>
      </w:r>
      <w:r>
        <w:t xml:space="preserve"> to learn the LEP’s – first aid and CPR is completed.</w:t>
      </w:r>
    </w:p>
    <w:p w:rsidR="00E16C0F" w:rsidRDefault="00E16C0F">
      <w:r>
        <w:br/>
      </w:r>
    </w:p>
    <w:p w:rsidR="00290805" w:rsidRDefault="00290805"/>
    <w:p w:rsidR="00EA3C8C" w:rsidRPr="00290805" w:rsidRDefault="00EA3C8C">
      <w:pPr>
        <w:rPr>
          <w:b/>
          <w:u w:val="single"/>
        </w:rPr>
      </w:pPr>
      <w:r w:rsidRPr="00290805">
        <w:rPr>
          <w:b/>
          <w:u w:val="single"/>
        </w:rPr>
        <w:t xml:space="preserve">Regional Director Updates: </w:t>
      </w:r>
    </w:p>
    <w:p w:rsidR="007065E0" w:rsidRDefault="006B1D75" w:rsidP="007065E0">
      <w:pPr>
        <w:spacing w:after="0" w:line="240" w:lineRule="auto"/>
      </w:pPr>
      <w:r w:rsidRPr="00290805">
        <w:rPr>
          <w:u w:val="single"/>
        </w:rPr>
        <w:t>Equity Grant</w:t>
      </w:r>
      <w:r>
        <w:t xml:space="preserve"> – Training starting tomorrow </w:t>
      </w:r>
      <w:r w:rsidRPr="006B1D75">
        <w:t xml:space="preserve">Tuesday, November 19th from 8:30-2:30 p.m. </w:t>
      </w:r>
      <w:r w:rsidR="00290805">
        <w:t>agenda</w:t>
      </w:r>
      <w:r>
        <w:t xml:space="preserve"> will focus on </w:t>
      </w:r>
      <w:r w:rsidR="007065E0" w:rsidRPr="006B1D75">
        <w:t xml:space="preserve">more skills to interrupt forms of bias and discrimination, followed by ways to move towards action and change and then knowledge on how to effectively talk about racism and other forms of prejudice with students and parents.     </w:t>
      </w:r>
    </w:p>
    <w:p w:rsidR="007065E0" w:rsidRPr="006B1D75" w:rsidRDefault="007065E0" w:rsidP="007065E0">
      <w:pPr>
        <w:spacing w:after="0" w:line="240" w:lineRule="auto"/>
      </w:pPr>
    </w:p>
    <w:p w:rsidR="007065E0" w:rsidRPr="006B1D75" w:rsidRDefault="007065E0" w:rsidP="007065E0">
      <w:pPr>
        <w:spacing w:after="0" w:line="240" w:lineRule="auto"/>
      </w:pPr>
      <w:r w:rsidRPr="00290805">
        <w:rPr>
          <w:u w:val="single"/>
        </w:rPr>
        <w:t>Parent Leadership Grant:</w:t>
      </w:r>
      <w:r w:rsidRPr="006B1D75">
        <w:t xml:space="preserve">   </w:t>
      </w:r>
      <w:r w:rsidR="006B1D75">
        <w:t>W</w:t>
      </w:r>
      <w:r w:rsidRPr="006B1D75">
        <w:t>aiting for announcement on grant award.</w:t>
      </w:r>
    </w:p>
    <w:p w:rsidR="007065E0" w:rsidRDefault="007065E0" w:rsidP="007065E0">
      <w:pPr>
        <w:spacing w:after="0" w:line="240" w:lineRule="auto"/>
      </w:pPr>
    </w:p>
    <w:p w:rsidR="006B1D75" w:rsidRDefault="006B1D75" w:rsidP="007065E0">
      <w:pPr>
        <w:spacing w:after="0" w:line="240" w:lineRule="auto"/>
      </w:pPr>
      <w:r w:rsidRPr="00290805">
        <w:rPr>
          <w:u w:val="single"/>
        </w:rPr>
        <w:t>Community Champion Dinner</w:t>
      </w:r>
      <w:r>
        <w:t xml:space="preserve"> – had a very successful award dinner, over 70 people attended, </w:t>
      </w:r>
      <w:r w:rsidR="00290805">
        <w:t>pictures</w:t>
      </w:r>
      <w:r>
        <w:t xml:space="preserve"> will be posted on the council website</w:t>
      </w:r>
    </w:p>
    <w:p w:rsidR="00290805" w:rsidRDefault="006B1D75" w:rsidP="007065E0">
      <w:pPr>
        <w:spacing w:after="0" w:line="240" w:lineRule="auto"/>
      </w:pPr>
      <w:r>
        <w:br/>
      </w:r>
      <w:r w:rsidRPr="00290805">
        <w:rPr>
          <w:u w:val="single"/>
        </w:rPr>
        <w:t>Task Forces:</w:t>
      </w:r>
      <w:r>
        <w:t xml:space="preserve">   </w:t>
      </w:r>
      <w:r w:rsidR="00290805">
        <w:t xml:space="preserve"> </w:t>
      </w:r>
    </w:p>
    <w:p w:rsidR="00290805" w:rsidRDefault="006B1D75" w:rsidP="00290805">
      <w:pPr>
        <w:spacing w:after="0" w:line="240" w:lineRule="auto"/>
        <w:ind w:left="720"/>
      </w:pPr>
      <w:r w:rsidRPr="00290805">
        <w:rPr>
          <w:u w:val="single"/>
        </w:rPr>
        <w:t>MHTF -</w:t>
      </w:r>
      <w:r w:rsidR="007065E0" w:rsidRPr="006B1D75">
        <w:t xml:space="preserve"> </w:t>
      </w:r>
      <w:r>
        <w:t>Task force</w:t>
      </w:r>
      <w:r w:rsidR="007065E0" w:rsidRPr="006B1D75">
        <w:t xml:space="preserve"> meet</w:t>
      </w:r>
      <w:r>
        <w:t>ing monthly, the third Wednesday at United Services.  Each meeting will have a guest speaker.  If you are interested in attending, please let Krissy know to get on email reminder.</w:t>
      </w:r>
      <w:r w:rsidR="00290805">
        <w:t xml:space="preserve">  </w:t>
      </w:r>
    </w:p>
    <w:p w:rsidR="007065E0" w:rsidRPr="006B1D75" w:rsidRDefault="007065E0" w:rsidP="00290805">
      <w:pPr>
        <w:spacing w:after="0" w:line="240" w:lineRule="auto"/>
        <w:ind w:left="720"/>
      </w:pPr>
      <w:r w:rsidRPr="00290805">
        <w:rPr>
          <w:u w:val="single"/>
        </w:rPr>
        <w:t>Attendance Task Force:</w:t>
      </w:r>
      <w:r w:rsidRPr="006B1D75">
        <w:t xml:space="preserve">   </w:t>
      </w:r>
      <w:r w:rsidR="006B1D75">
        <w:t>Meeting with two YSB’s to come up with communication / outreach plan for schools based on feedback from last April’s meeting.</w:t>
      </w:r>
    </w:p>
    <w:p w:rsidR="007065E0" w:rsidRPr="006B1D75" w:rsidRDefault="007065E0" w:rsidP="007065E0">
      <w:pPr>
        <w:spacing w:after="0" w:line="240" w:lineRule="auto"/>
      </w:pPr>
    </w:p>
    <w:p w:rsidR="007065E0" w:rsidRPr="006B1D75" w:rsidRDefault="007065E0" w:rsidP="00290805">
      <w:r w:rsidRPr="00290805">
        <w:rPr>
          <w:u w:val="single"/>
        </w:rPr>
        <w:t>CT Children’s Collective:</w:t>
      </w:r>
      <w:r w:rsidRPr="006B1D75">
        <w:t xml:space="preserve">   Attended the September 19th quarterly meeting </w:t>
      </w:r>
      <w:r w:rsidR="00290805">
        <w:t xml:space="preserve">with Beth Bye as guest speaker.  </w:t>
      </w:r>
      <w:r w:rsidRPr="006B1D75">
        <w:t>The next quarterly meeting is December 12th, 10:30-1:00 - this will be the official "launch" of th</w:t>
      </w:r>
      <w:r w:rsidR="00290805">
        <w:t>e CT Children's Collaborative which the NECC are members of.   Possible grant opportunities in the future for local early childhood collaborative like ours.</w:t>
      </w:r>
    </w:p>
    <w:p w:rsidR="007065E0" w:rsidRDefault="00290805" w:rsidP="00290805">
      <w:pPr>
        <w:spacing w:after="0" w:line="240" w:lineRule="auto"/>
        <w:jc w:val="both"/>
        <w:rPr>
          <w:b/>
          <w:sz w:val="24"/>
          <w:szCs w:val="24"/>
          <w:u w:val="single"/>
        </w:rPr>
      </w:pPr>
      <w:r w:rsidRPr="00290805">
        <w:rPr>
          <w:b/>
          <w:sz w:val="24"/>
          <w:szCs w:val="24"/>
          <w:u w:val="single"/>
        </w:rPr>
        <w:t>Regional Programing / Community Updates</w:t>
      </w:r>
      <w:r>
        <w:rPr>
          <w:b/>
          <w:sz w:val="24"/>
          <w:szCs w:val="24"/>
          <w:u w:val="single"/>
        </w:rPr>
        <w:t>:</w:t>
      </w:r>
    </w:p>
    <w:p w:rsidR="00290805" w:rsidRPr="00290805" w:rsidRDefault="00290805" w:rsidP="00290805">
      <w:pPr>
        <w:spacing w:after="0" w:line="240" w:lineRule="auto"/>
        <w:jc w:val="both"/>
        <w:rPr>
          <w:b/>
          <w:sz w:val="24"/>
          <w:szCs w:val="24"/>
          <w:u w:val="single"/>
        </w:rPr>
      </w:pPr>
    </w:p>
    <w:p w:rsidR="00CA2E6E" w:rsidRDefault="00CA2E6E">
      <w:r>
        <w:t>3 Spots f</w:t>
      </w:r>
      <w:r w:rsidR="00E16C0F">
        <w:t>or CPR / First aid – tomorrow at</w:t>
      </w:r>
      <w:r>
        <w:t xml:space="preserve"> </w:t>
      </w:r>
      <w:r w:rsidR="00E16C0F">
        <w:t>K</w:t>
      </w:r>
      <w:r w:rsidR="00EA3C8C">
        <w:t>illingly</w:t>
      </w:r>
      <w:r w:rsidR="00E16C0F">
        <w:t xml:space="preserve"> FRC</w:t>
      </w:r>
      <w:r>
        <w:t xml:space="preserve"> if someone needs training – Sally offered the spots. </w:t>
      </w:r>
    </w:p>
    <w:p w:rsidR="00290805" w:rsidRDefault="00290805">
      <w:r>
        <w:t>Plainfield FR</w:t>
      </w:r>
      <w:r w:rsidR="00E16C0F">
        <w:t>C</w:t>
      </w:r>
      <w:r>
        <w:t xml:space="preserve">: Hidden in Plain Sight, it’s a </w:t>
      </w:r>
      <w:r w:rsidR="00CA2E6E">
        <w:t xml:space="preserve">Mock bedroom </w:t>
      </w:r>
      <w:r>
        <w:t>&amp; PowerPoint presentation</w:t>
      </w:r>
      <w:r w:rsidR="00CA2E6E">
        <w:t xml:space="preserve"> – one night 2 hour program.  Helps parent</w:t>
      </w:r>
      <w:r w:rsidR="00E16C0F">
        <w:t>s to learn about teen</w:t>
      </w:r>
      <w:r w:rsidR="00CA2E6E">
        <w:t>age children around drug awareness.   Offered community Wide.    There’s a flyer – January 29</w:t>
      </w:r>
      <w:r w:rsidR="00CA2E6E" w:rsidRPr="00CA2E6E">
        <w:rPr>
          <w:vertAlign w:val="superscript"/>
        </w:rPr>
        <w:t>th</w:t>
      </w:r>
      <w:r w:rsidR="00CA2E6E">
        <w:t xml:space="preserve"> 6-8</w:t>
      </w:r>
      <w:r w:rsidR="00CA2E6E" w:rsidRPr="00CA2E6E">
        <w:rPr>
          <w:vertAlign w:val="superscript"/>
        </w:rPr>
        <w:t>th</w:t>
      </w:r>
      <w:r w:rsidR="00CA2E6E">
        <w:t xml:space="preserve">.     </w:t>
      </w:r>
    </w:p>
    <w:p w:rsidR="00290805" w:rsidRDefault="00290805" w:rsidP="00290805">
      <w:pPr>
        <w:pStyle w:val="ListParagraph"/>
        <w:numPr>
          <w:ilvl w:val="0"/>
          <w:numId w:val="4"/>
        </w:numPr>
      </w:pPr>
      <w:r>
        <w:t xml:space="preserve">Will Share with Krissy to Post </w:t>
      </w:r>
      <w:r w:rsidR="00CA2E6E">
        <w:t xml:space="preserve">Flyer – RSVP ahead of time.   </w:t>
      </w:r>
    </w:p>
    <w:p w:rsidR="00290805" w:rsidRDefault="00CA2E6E">
      <w:r>
        <w:t>UCFS – Early Intervention program – negative behaviors in</w:t>
      </w:r>
      <w:r w:rsidR="00E16C0F">
        <w:t xml:space="preserve"> classrooms – parents can refer, </w:t>
      </w:r>
      <w:r w:rsidR="00205F2A">
        <w:t xml:space="preserve">no wait list.       Family directed, </w:t>
      </w:r>
      <w:r w:rsidR="00290805">
        <w:t>purely</w:t>
      </w:r>
      <w:r w:rsidR="00205F2A">
        <w:t xml:space="preserve"> voluntary (</w:t>
      </w:r>
      <w:r w:rsidR="00290805">
        <w:t>cannot</w:t>
      </w:r>
      <w:r w:rsidR="00205F2A">
        <w:t xml:space="preserve"> be DCF involved).  Age range 0-18 – work </w:t>
      </w:r>
      <w:r w:rsidR="00290805">
        <w:t>mostly</w:t>
      </w:r>
      <w:r w:rsidR="00205F2A">
        <w:t xml:space="preserve"> with preschoolers.      Contact directly – flexible hours – can work 8</w:t>
      </w:r>
      <w:r w:rsidR="00290805">
        <w:t xml:space="preserve"> a.m. </w:t>
      </w:r>
      <w:r w:rsidR="00205F2A">
        <w:t>-</w:t>
      </w:r>
      <w:r w:rsidR="00290805">
        <w:t xml:space="preserve"> </w:t>
      </w:r>
      <w:r w:rsidR="00205F2A">
        <w:t xml:space="preserve">8 </w:t>
      </w:r>
      <w:proofErr w:type="spellStart"/>
      <w:r w:rsidR="00205F2A">
        <w:t>p.m</w:t>
      </w:r>
      <w:proofErr w:type="spellEnd"/>
    </w:p>
    <w:p w:rsidR="00674AD5" w:rsidRDefault="00205F2A">
      <w:r>
        <w:t xml:space="preserve">TEEG has a few things going on.  Hang time – afterschool program (Wednesday afternoons till 5).    Showing a documentary – place at the table – deep rooted of issues of food insecurity.     They are going to be reading Polar Express – 5:30-7:00 – Pizza and hot chocolate.   Open to all.      </w:t>
      </w:r>
    </w:p>
    <w:p w:rsidR="00290805" w:rsidRPr="00290805" w:rsidRDefault="00290805">
      <w:pPr>
        <w:rPr>
          <w:b/>
          <w:u w:val="single"/>
        </w:rPr>
      </w:pPr>
      <w:r w:rsidRPr="00290805">
        <w:rPr>
          <w:b/>
          <w:u w:val="single"/>
        </w:rPr>
        <w:t>Focus Group:  Impact of our regional transportation systems</w:t>
      </w:r>
    </w:p>
    <w:p w:rsidR="00C97F8A" w:rsidRDefault="00514161">
      <w:r>
        <w:t>Ian Harrington –</w:t>
      </w:r>
      <w:r w:rsidR="00290805">
        <w:t xml:space="preserve"> MBA – working with non-profits.  </w:t>
      </w:r>
      <w:r>
        <w:t>Kath</w:t>
      </w:r>
      <w:r w:rsidR="00290805">
        <w:t xml:space="preserve">leen </w:t>
      </w:r>
      <w:proofErr w:type="spellStart"/>
      <w:r w:rsidR="00290805">
        <w:t>Krider</w:t>
      </w:r>
      <w:proofErr w:type="spellEnd"/>
      <w:r w:rsidR="00290805">
        <w:t xml:space="preserve"> and Kristen Hempel, put him in touch with NECC as a great group to conduct a focus groups as we are c</w:t>
      </w:r>
      <w:r>
        <w:t>onnected in some way to those who need services.</w:t>
      </w:r>
      <w:r w:rsidR="00E16C0F">
        <w:t xml:space="preserve">  Half hour focus group conducted with NECC members.</w:t>
      </w:r>
    </w:p>
    <w:p w:rsidR="00290805" w:rsidRDefault="00436BB7">
      <w:r>
        <w:t>Meeting Adjourned:    7:1</w:t>
      </w:r>
      <w:r w:rsidR="00290805">
        <w:t>5 p.m.</w:t>
      </w:r>
    </w:p>
    <w:p w:rsidR="002D22D0" w:rsidRDefault="002D22D0"/>
    <w:sectPr w:rsidR="002D22D0" w:rsidSect="002908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071"/>
    <w:multiLevelType w:val="hybridMultilevel"/>
    <w:tmpl w:val="CC9E76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055D4"/>
    <w:multiLevelType w:val="hybridMultilevel"/>
    <w:tmpl w:val="7F1A996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F2EF1"/>
    <w:multiLevelType w:val="hybridMultilevel"/>
    <w:tmpl w:val="3526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43B5C"/>
    <w:multiLevelType w:val="hybridMultilevel"/>
    <w:tmpl w:val="EF8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474E3"/>
    <w:multiLevelType w:val="hybridMultilevel"/>
    <w:tmpl w:val="B8145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CC"/>
    <w:rsid w:val="00205F2A"/>
    <w:rsid w:val="00290805"/>
    <w:rsid w:val="002D1752"/>
    <w:rsid w:val="002D22D0"/>
    <w:rsid w:val="00436BB7"/>
    <w:rsid w:val="00514161"/>
    <w:rsid w:val="005B1E47"/>
    <w:rsid w:val="00674AD5"/>
    <w:rsid w:val="006757E2"/>
    <w:rsid w:val="006B1D75"/>
    <w:rsid w:val="007065E0"/>
    <w:rsid w:val="008A6B36"/>
    <w:rsid w:val="00942658"/>
    <w:rsid w:val="00A730BD"/>
    <w:rsid w:val="00AA06CC"/>
    <w:rsid w:val="00C031AE"/>
    <w:rsid w:val="00C55639"/>
    <w:rsid w:val="00C97F8A"/>
    <w:rsid w:val="00CA2E6E"/>
    <w:rsid w:val="00D53804"/>
    <w:rsid w:val="00E13004"/>
    <w:rsid w:val="00E16C0F"/>
    <w:rsid w:val="00EA3C8C"/>
    <w:rsid w:val="00F3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E2DB3-532F-445D-A09A-E13A77F3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8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2658"/>
    <w:rPr>
      <w:i/>
      <w:iCs/>
    </w:rPr>
  </w:style>
  <w:style w:type="character" w:styleId="Hyperlink">
    <w:name w:val="Hyperlink"/>
    <w:basedOn w:val="DefaultParagraphFont"/>
    <w:uiPriority w:val="99"/>
    <w:unhideWhenUsed/>
    <w:rsid w:val="00EA3C8C"/>
    <w:rPr>
      <w:color w:val="0563C1" w:themeColor="hyperlink"/>
      <w:u w:val="single"/>
    </w:rPr>
  </w:style>
  <w:style w:type="paragraph" w:styleId="ListParagraph">
    <w:name w:val="List Paragraph"/>
    <w:basedOn w:val="Normal"/>
    <w:uiPriority w:val="34"/>
    <w:qFormat/>
    <w:rsid w:val="007065E0"/>
    <w:pPr>
      <w:ind w:left="720"/>
      <w:contextualSpacing/>
    </w:pPr>
  </w:style>
  <w:style w:type="paragraph" w:styleId="BalloonText">
    <w:name w:val="Balloon Text"/>
    <w:basedOn w:val="Normal"/>
    <w:link w:val="BalloonTextChar"/>
    <w:uiPriority w:val="99"/>
    <w:semiHidden/>
    <w:unhideWhenUsed/>
    <w:rsid w:val="006757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mith-cervera@eastcon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1443</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Cicchetti</dc:creator>
  <cp:keywords/>
  <dc:description/>
  <cp:lastModifiedBy>Richard Cicchetti</cp:lastModifiedBy>
  <cp:revision>10</cp:revision>
  <cp:lastPrinted>2020-01-29T17:18:00Z</cp:lastPrinted>
  <dcterms:created xsi:type="dcterms:W3CDTF">2019-11-18T22:38:00Z</dcterms:created>
  <dcterms:modified xsi:type="dcterms:W3CDTF">2020-01-29T17:18:00Z</dcterms:modified>
</cp:coreProperties>
</file>