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09E07" w14:textId="004151C0" w:rsidR="00B95ACA" w:rsidRDefault="00B95ACA" w:rsidP="00B95ACA">
      <w:pPr>
        <w:pBdr>
          <w:top w:val="thinThickSmallGap" w:sz="12" w:space="0" w:color="auto" w:shadow="1"/>
          <w:left w:val="thinThickSmallGap" w:sz="12" w:space="11" w:color="auto" w:shadow="1"/>
          <w:bottom w:val="thinThickSmallGap" w:sz="12" w:space="14" w:color="auto" w:shadow="1"/>
          <w:right w:val="thinThickSmallGap" w:sz="12" w:space="11" w:color="auto" w:shadow="1"/>
        </w:pBdr>
        <w:spacing w:after="160" w:line="259" w:lineRule="auto"/>
        <w:jc w:val="center"/>
        <w:rPr>
          <w:rFonts w:ascii="Tahoma" w:eastAsia="Calibri" w:hAnsi="Tahoma" w:cs="Tahoma"/>
          <w:b/>
          <w:sz w:val="22"/>
          <w:szCs w:val="22"/>
        </w:rPr>
      </w:pPr>
    </w:p>
    <w:p w14:paraId="64E9D2AB" w14:textId="77777777" w:rsidR="002960BA" w:rsidRPr="00B95ACA" w:rsidRDefault="002960BA" w:rsidP="00B95ACA">
      <w:pPr>
        <w:pBdr>
          <w:top w:val="thinThickSmallGap" w:sz="12" w:space="0" w:color="auto" w:shadow="1"/>
          <w:left w:val="thinThickSmallGap" w:sz="12" w:space="11" w:color="auto" w:shadow="1"/>
          <w:bottom w:val="thinThickSmallGap" w:sz="12" w:space="14" w:color="auto" w:shadow="1"/>
          <w:right w:val="thinThickSmallGap" w:sz="12" w:space="11" w:color="auto" w:shadow="1"/>
        </w:pBdr>
        <w:spacing w:after="160" w:line="259" w:lineRule="auto"/>
        <w:jc w:val="center"/>
        <w:rPr>
          <w:rFonts w:ascii="Tahoma" w:eastAsia="Calibri" w:hAnsi="Tahoma" w:cs="Tahoma"/>
          <w:b/>
          <w:sz w:val="22"/>
          <w:szCs w:val="22"/>
        </w:rPr>
      </w:pPr>
    </w:p>
    <w:p w14:paraId="2E805542" w14:textId="77777777" w:rsidR="00B95ACA" w:rsidRPr="00B95ACA" w:rsidRDefault="00B95ACA" w:rsidP="00B95ACA">
      <w:pPr>
        <w:pBdr>
          <w:top w:val="thinThickSmallGap" w:sz="12" w:space="0" w:color="auto" w:shadow="1"/>
          <w:left w:val="thinThickSmallGap" w:sz="12" w:space="11" w:color="auto" w:shadow="1"/>
          <w:bottom w:val="thinThickSmallGap" w:sz="12" w:space="14" w:color="auto" w:shadow="1"/>
          <w:right w:val="thinThickSmallGap" w:sz="12" w:space="11" w:color="auto" w:shadow="1"/>
        </w:pBdr>
        <w:spacing w:after="160" w:line="259" w:lineRule="auto"/>
        <w:jc w:val="center"/>
        <w:rPr>
          <w:rFonts w:ascii="Tahoma" w:eastAsia="Calibri" w:hAnsi="Tahoma" w:cs="Tahoma"/>
          <w:b/>
          <w:sz w:val="22"/>
          <w:szCs w:val="22"/>
        </w:rPr>
      </w:pPr>
      <w:r w:rsidRPr="00B95ACA">
        <w:rPr>
          <w:rFonts w:ascii="Tahoma" w:eastAsia="Calibri" w:hAnsi="Tahoma" w:cs="Tahoma"/>
          <w:b/>
          <w:noProof/>
          <w:sz w:val="22"/>
          <w:szCs w:val="22"/>
        </w:rPr>
        <w:drawing>
          <wp:inline distT="0" distB="0" distL="0" distR="0" wp14:anchorId="72EDB487" wp14:editId="2433968E">
            <wp:extent cx="993140" cy="8976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cc revised logo 2018 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4722" cy="899076"/>
                    </a:xfrm>
                    <a:prstGeom prst="rect">
                      <a:avLst/>
                    </a:prstGeom>
                  </pic:spPr>
                </pic:pic>
              </a:graphicData>
            </a:graphic>
          </wp:inline>
        </w:drawing>
      </w:r>
    </w:p>
    <w:p w14:paraId="0C53850B" w14:textId="77777777" w:rsidR="00B95ACA" w:rsidRPr="00B95ACA" w:rsidRDefault="00B95ACA" w:rsidP="00B95ACA">
      <w:pPr>
        <w:pBdr>
          <w:top w:val="thinThickSmallGap" w:sz="12" w:space="0" w:color="auto" w:shadow="1"/>
          <w:left w:val="thinThickSmallGap" w:sz="12" w:space="11" w:color="auto" w:shadow="1"/>
          <w:bottom w:val="thinThickSmallGap" w:sz="12" w:space="14" w:color="auto" w:shadow="1"/>
          <w:right w:val="thinThickSmallGap" w:sz="12" w:space="11" w:color="auto" w:shadow="1"/>
        </w:pBdr>
        <w:jc w:val="center"/>
        <w:rPr>
          <w:rFonts w:ascii="Tahoma" w:eastAsia="Calibri" w:hAnsi="Tahoma" w:cs="Tahoma"/>
          <w:b/>
          <w:sz w:val="22"/>
          <w:szCs w:val="22"/>
        </w:rPr>
      </w:pPr>
      <w:r w:rsidRPr="00B95ACA">
        <w:rPr>
          <w:rFonts w:ascii="Tahoma" w:eastAsia="Calibri" w:hAnsi="Tahoma" w:cs="Tahoma"/>
          <w:b/>
          <w:sz w:val="22"/>
          <w:szCs w:val="22"/>
        </w:rPr>
        <w:t>NORTHEAST EARLY CHILDHOOD COUNCIL</w:t>
      </w:r>
    </w:p>
    <w:p w14:paraId="7B23B615" w14:textId="7E93155A" w:rsidR="00B95ACA" w:rsidRPr="00B95ACA" w:rsidRDefault="00B95ACA" w:rsidP="00B95ACA">
      <w:pPr>
        <w:pBdr>
          <w:top w:val="thinThickSmallGap" w:sz="12" w:space="0" w:color="auto" w:shadow="1"/>
          <w:left w:val="thinThickSmallGap" w:sz="12" w:space="11" w:color="auto" w:shadow="1"/>
          <w:bottom w:val="thinThickSmallGap" w:sz="12" w:space="14" w:color="auto" w:shadow="1"/>
          <w:right w:val="thinThickSmallGap" w:sz="12" w:space="11" w:color="auto" w:shadow="1"/>
        </w:pBdr>
        <w:jc w:val="center"/>
        <w:rPr>
          <w:rFonts w:ascii="Tahoma" w:eastAsia="Calibri" w:hAnsi="Tahoma" w:cs="Tahoma"/>
          <w:b/>
          <w:sz w:val="22"/>
          <w:szCs w:val="22"/>
        </w:rPr>
      </w:pPr>
      <w:r w:rsidRPr="00B95ACA">
        <w:rPr>
          <w:rFonts w:ascii="Tahoma" w:eastAsia="Calibri" w:hAnsi="Tahoma" w:cs="Tahoma"/>
          <w:b/>
          <w:sz w:val="22"/>
          <w:szCs w:val="22"/>
        </w:rPr>
        <w:t xml:space="preserve">Monday, </w:t>
      </w:r>
      <w:r w:rsidR="00F57974">
        <w:rPr>
          <w:rFonts w:ascii="Tahoma" w:eastAsia="Calibri" w:hAnsi="Tahoma" w:cs="Tahoma"/>
          <w:b/>
          <w:sz w:val="22"/>
          <w:szCs w:val="22"/>
        </w:rPr>
        <w:t>January 23</w:t>
      </w:r>
      <w:r w:rsidR="00BE54A6">
        <w:rPr>
          <w:rFonts w:ascii="Tahoma" w:eastAsia="Calibri" w:hAnsi="Tahoma" w:cs="Tahoma"/>
          <w:b/>
          <w:sz w:val="22"/>
          <w:szCs w:val="22"/>
        </w:rPr>
        <w:t>, 202</w:t>
      </w:r>
      <w:r w:rsidR="00F57974">
        <w:rPr>
          <w:rFonts w:ascii="Tahoma" w:eastAsia="Calibri" w:hAnsi="Tahoma" w:cs="Tahoma"/>
          <w:b/>
          <w:sz w:val="22"/>
          <w:szCs w:val="22"/>
        </w:rPr>
        <w:t>3</w:t>
      </w:r>
    </w:p>
    <w:p w14:paraId="240D4196" w14:textId="77777777" w:rsidR="00B95ACA" w:rsidRPr="00B95ACA" w:rsidRDefault="00B95ACA" w:rsidP="00B95ACA">
      <w:pPr>
        <w:pBdr>
          <w:top w:val="thinThickSmallGap" w:sz="12" w:space="0" w:color="auto" w:shadow="1"/>
          <w:left w:val="thinThickSmallGap" w:sz="12" w:space="11" w:color="auto" w:shadow="1"/>
          <w:bottom w:val="thinThickSmallGap" w:sz="12" w:space="14" w:color="auto" w:shadow="1"/>
          <w:right w:val="thinThickSmallGap" w:sz="12" w:space="11" w:color="auto" w:shadow="1"/>
        </w:pBdr>
        <w:jc w:val="center"/>
        <w:rPr>
          <w:rFonts w:ascii="Tahoma" w:eastAsia="Calibri" w:hAnsi="Tahoma" w:cs="Tahoma"/>
          <w:b/>
          <w:sz w:val="22"/>
          <w:szCs w:val="22"/>
        </w:rPr>
      </w:pPr>
      <w:r w:rsidRPr="00B95ACA">
        <w:rPr>
          <w:rFonts w:ascii="Tahoma" w:eastAsia="Calibri" w:hAnsi="Tahoma" w:cs="Tahoma"/>
          <w:b/>
          <w:sz w:val="22"/>
          <w:szCs w:val="22"/>
        </w:rPr>
        <w:t>5:30-7:00 p.m.</w:t>
      </w:r>
    </w:p>
    <w:p w14:paraId="2B99D802" w14:textId="77777777" w:rsidR="00B95ACA" w:rsidRPr="00B95ACA" w:rsidRDefault="00B95ACA" w:rsidP="00B95ACA">
      <w:pPr>
        <w:pBdr>
          <w:top w:val="thinThickSmallGap" w:sz="12" w:space="0" w:color="auto" w:shadow="1"/>
          <w:left w:val="thinThickSmallGap" w:sz="12" w:space="11" w:color="auto" w:shadow="1"/>
          <w:bottom w:val="thinThickSmallGap" w:sz="12" w:space="14" w:color="auto" w:shadow="1"/>
          <w:right w:val="thinThickSmallGap" w:sz="12" w:space="11" w:color="auto" w:shadow="1"/>
        </w:pBdr>
        <w:jc w:val="center"/>
        <w:rPr>
          <w:rFonts w:ascii="Tahoma" w:eastAsia="Calibri" w:hAnsi="Tahoma" w:cs="Tahoma"/>
          <w:b/>
          <w:sz w:val="22"/>
          <w:szCs w:val="22"/>
        </w:rPr>
      </w:pPr>
      <w:r w:rsidRPr="00B95ACA">
        <w:rPr>
          <w:rFonts w:ascii="Tahoma" w:eastAsia="Calibri" w:hAnsi="Tahoma" w:cs="Tahoma"/>
          <w:b/>
          <w:sz w:val="22"/>
          <w:szCs w:val="22"/>
        </w:rPr>
        <w:t>ZOOM Meeting</w:t>
      </w:r>
    </w:p>
    <w:p w14:paraId="524EF0EF" w14:textId="77777777" w:rsidR="00B95ACA" w:rsidRPr="00B95ACA" w:rsidRDefault="00B95ACA" w:rsidP="00B95ACA">
      <w:pPr>
        <w:spacing w:after="160" w:line="259" w:lineRule="auto"/>
        <w:jc w:val="both"/>
        <w:rPr>
          <w:rFonts w:ascii="Calibri" w:eastAsia="Calibri" w:hAnsi="Calibri" w:cs="Times New Roman"/>
          <w:b/>
          <w:sz w:val="22"/>
          <w:szCs w:val="22"/>
        </w:rPr>
      </w:pPr>
    </w:p>
    <w:p w14:paraId="03604071" w14:textId="707F1B57" w:rsidR="00FA1E55" w:rsidRDefault="00B95ACA" w:rsidP="00FA1E55">
      <w:pPr>
        <w:spacing w:after="160" w:line="259" w:lineRule="auto"/>
        <w:rPr>
          <w:rFonts w:ascii="Calibri" w:eastAsia="Calibri" w:hAnsi="Calibri" w:cs="Times New Roman"/>
          <w:sz w:val="22"/>
          <w:szCs w:val="22"/>
          <w:u w:val="single"/>
        </w:rPr>
      </w:pPr>
      <w:r w:rsidRPr="00B95ACA">
        <w:rPr>
          <w:rFonts w:ascii="Calibri" w:eastAsia="Calibri" w:hAnsi="Calibri" w:cs="Times New Roman"/>
          <w:b/>
          <w:sz w:val="22"/>
          <w:szCs w:val="22"/>
        </w:rPr>
        <w:t>In Attendance:</w:t>
      </w:r>
      <w:r w:rsidRPr="00B95ACA">
        <w:rPr>
          <w:rFonts w:ascii="Calibri" w:eastAsia="Calibri" w:hAnsi="Calibri" w:cs="Times New Roman"/>
          <w:sz w:val="22"/>
          <w:szCs w:val="22"/>
        </w:rPr>
        <w:t xml:space="preserve"> </w:t>
      </w:r>
      <w:r w:rsidR="00BE54A6">
        <w:rPr>
          <w:rFonts w:ascii="Calibri" w:eastAsia="Calibri" w:hAnsi="Calibri" w:cs="Times New Roman"/>
          <w:sz w:val="22"/>
          <w:szCs w:val="22"/>
        </w:rPr>
        <w:t xml:space="preserve">Patty Buell, Jenny, B. Tetreault, Erin Rhault, Christine Rosati Randall, Jessica Duffy, Melissa Kennedy, Rhianna McCabe, Paula Graef, Ellen Jones, Lisa Girard, Cathy Lane, Kelly Robbins, Sally Sherman, Ali Lacey, Diane Cook, Melanie Smith Cerva, Kayla Burgess, Stephanie B, Emily Ross, Keely McAlister, Courtney Langlois, Shannon Haney, Stephanie Hughes, </w:t>
      </w:r>
      <w:r w:rsidR="00D55A2E">
        <w:rPr>
          <w:rFonts w:ascii="Calibri" w:eastAsia="Calibri" w:hAnsi="Calibri" w:cs="Times New Roman"/>
          <w:sz w:val="22"/>
          <w:szCs w:val="22"/>
        </w:rPr>
        <w:t>Sandra</w:t>
      </w:r>
      <w:r w:rsidR="00BE54A6">
        <w:rPr>
          <w:rFonts w:ascii="Calibri" w:eastAsia="Calibri" w:hAnsi="Calibri" w:cs="Times New Roman"/>
          <w:sz w:val="22"/>
          <w:szCs w:val="22"/>
        </w:rPr>
        <w:t xml:space="preserve"> Assonowitz, Patty Bryant, Sara Gustovan, Robert Angeli</w:t>
      </w:r>
    </w:p>
    <w:p w14:paraId="30258DA9" w14:textId="3D13656A" w:rsidR="007E3C6C" w:rsidRPr="00FA1E55" w:rsidRDefault="007E3C6C" w:rsidP="00FA1E55">
      <w:pPr>
        <w:spacing w:after="160" w:line="259" w:lineRule="auto"/>
        <w:rPr>
          <w:rFonts w:ascii="Calibri" w:eastAsia="Calibri" w:hAnsi="Calibri" w:cs="Times New Roman"/>
          <w:sz w:val="22"/>
          <w:szCs w:val="22"/>
        </w:rPr>
      </w:pPr>
      <w:r w:rsidRPr="000B745E">
        <w:rPr>
          <w:rFonts w:ascii="Calibri" w:eastAsia="Calibri" w:hAnsi="Calibri" w:cs="Times New Roman"/>
          <w:sz w:val="22"/>
          <w:szCs w:val="22"/>
          <w:u w:val="single"/>
        </w:rPr>
        <w:t>Guest Speakers:</w:t>
      </w:r>
      <w:r w:rsidRPr="000B745E">
        <w:rPr>
          <w:rFonts w:ascii="Calibri" w:eastAsia="Calibri" w:hAnsi="Calibri" w:cs="Times New Roman"/>
          <w:sz w:val="22"/>
          <w:szCs w:val="22"/>
        </w:rPr>
        <w:t xml:space="preserve"> </w:t>
      </w:r>
      <w:r w:rsidR="00602E5F">
        <w:rPr>
          <w:rFonts w:ascii="Calibri" w:eastAsia="Calibri" w:hAnsi="Calibri" w:cs="Times New Roman"/>
          <w:sz w:val="22"/>
          <w:szCs w:val="22"/>
        </w:rPr>
        <w:t xml:space="preserve"> </w:t>
      </w:r>
      <w:r w:rsidR="00F57974">
        <w:rPr>
          <w:rFonts w:ascii="Calibri" w:eastAsia="Calibri" w:hAnsi="Calibri" w:cs="Times New Roman"/>
          <w:sz w:val="22"/>
          <w:szCs w:val="22"/>
        </w:rPr>
        <w:t xml:space="preserve">Julie Burgess – Access, Jennifer </w:t>
      </w:r>
      <w:r w:rsidR="00D55A2E">
        <w:rPr>
          <w:rFonts w:ascii="Calibri" w:eastAsia="Calibri" w:hAnsi="Calibri" w:cs="Times New Roman"/>
          <w:sz w:val="22"/>
          <w:szCs w:val="22"/>
        </w:rPr>
        <w:t>Buckley</w:t>
      </w:r>
      <w:r w:rsidR="00F57974">
        <w:rPr>
          <w:rFonts w:ascii="Calibri" w:eastAsia="Calibri" w:hAnsi="Calibri" w:cs="Times New Roman"/>
          <w:sz w:val="22"/>
          <w:szCs w:val="22"/>
        </w:rPr>
        <w:t xml:space="preserve"> - SERAC</w:t>
      </w:r>
      <w:r w:rsidR="00BE54A6">
        <w:rPr>
          <w:rFonts w:ascii="Calibri" w:eastAsia="Calibri" w:hAnsi="Calibri" w:cs="Times New Roman"/>
          <w:sz w:val="22"/>
          <w:szCs w:val="22"/>
        </w:rPr>
        <w:t xml:space="preserve"> </w:t>
      </w:r>
    </w:p>
    <w:p w14:paraId="44ABED47" w14:textId="57EEEF3B" w:rsidR="00EC2D92" w:rsidRPr="00CF79DD" w:rsidRDefault="00B95ACA" w:rsidP="00B95ACA">
      <w:pPr>
        <w:spacing w:after="160" w:line="259" w:lineRule="auto"/>
        <w:jc w:val="both"/>
        <w:rPr>
          <w:rFonts w:ascii="Calibri" w:eastAsia="Calibri" w:hAnsi="Calibri" w:cs="Times New Roman"/>
        </w:rPr>
      </w:pPr>
      <w:r w:rsidRPr="00B95ACA">
        <w:rPr>
          <w:rFonts w:ascii="Calibri" w:eastAsia="Calibri" w:hAnsi="Calibri" w:cs="Times New Roman"/>
          <w:b/>
        </w:rPr>
        <w:t>Agenda:</w:t>
      </w:r>
    </w:p>
    <w:p w14:paraId="62C488D1" w14:textId="7734C6BA" w:rsidR="00B95ACA" w:rsidRPr="00B95ACA" w:rsidRDefault="00B95ACA" w:rsidP="00B95ACA">
      <w:pPr>
        <w:numPr>
          <w:ilvl w:val="0"/>
          <w:numId w:val="2"/>
        </w:numPr>
        <w:jc w:val="both"/>
        <w:rPr>
          <w:rFonts w:ascii="Calibri" w:eastAsia="Calibri" w:hAnsi="Calibri" w:cs="Times New Roman"/>
          <w:sz w:val="22"/>
          <w:szCs w:val="22"/>
        </w:rPr>
      </w:pPr>
      <w:r w:rsidRPr="00B95ACA">
        <w:rPr>
          <w:rFonts w:ascii="Calibri" w:eastAsia="Calibri" w:hAnsi="Calibri" w:cs="Times New Roman"/>
          <w:sz w:val="22"/>
          <w:szCs w:val="22"/>
        </w:rPr>
        <w:t xml:space="preserve">Welcome </w:t>
      </w:r>
      <w:r w:rsidR="00F35C3C">
        <w:rPr>
          <w:rFonts w:ascii="Calibri" w:eastAsia="Calibri" w:hAnsi="Calibri" w:cs="Times New Roman"/>
          <w:sz w:val="22"/>
          <w:szCs w:val="22"/>
        </w:rPr>
        <w:t>&amp; Introductions</w:t>
      </w:r>
    </w:p>
    <w:p w14:paraId="2A1A00A8" w14:textId="6FA91E73" w:rsidR="00B95ACA" w:rsidRPr="00EC2D92" w:rsidRDefault="00B95ACA" w:rsidP="00EC2D92">
      <w:pPr>
        <w:numPr>
          <w:ilvl w:val="0"/>
          <w:numId w:val="2"/>
        </w:numPr>
        <w:jc w:val="both"/>
        <w:rPr>
          <w:rFonts w:ascii="Calibri" w:eastAsia="Calibri" w:hAnsi="Calibri" w:cs="Times New Roman"/>
          <w:sz w:val="22"/>
          <w:szCs w:val="22"/>
        </w:rPr>
      </w:pPr>
      <w:r w:rsidRPr="00B95ACA">
        <w:rPr>
          <w:rFonts w:ascii="Calibri" w:eastAsia="Calibri" w:hAnsi="Calibri" w:cs="Times New Roman"/>
          <w:sz w:val="22"/>
          <w:szCs w:val="22"/>
        </w:rPr>
        <w:t>Guest Speaker</w:t>
      </w:r>
      <w:r w:rsidR="00F57974">
        <w:rPr>
          <w:rFonts w:ascii="Calibri" w:eastAsia="Calibri" w:hAnsi="Calibri" w:cs="Times New Roman"/>
          <w:sz w:val="22"/>
          <w:szCs w:val="22"/>
        </w:rPr>
        <w:t>s</w:t>
      </w:r>
      <w:r w:rsidRPr="00B95ACA">
        <w:rPr>
          <w:rFonts w:ascii="Calibri" w:eastAsia="Calibri" w:hAnsi="Calibri" w:cs="Times New Roman"/>
          <w:sz w:val="22"/>
          <w:szCs w:val="22"/>
        </w:rPr>
        <w:t xml:space="preserve"> </w:t>
      </w:r>
    </w:p>
    <w:p w14:paraId="4297E514" w14:textId="77777777" w:rsidR="00B95ACA" w:rsidRPr="00B95ACA" w:rsidRDefault="00B95ACA" w:rsidP="00B95ACA">
      <w:pPr>
        <w:numPr>
          <w:ilvl w:val="0"/>
          <w:numId w:val="2"/>
        </w:numPr>
        <w:jc w:val="both"/>
        <w:rPr>
          <w:rFonts w:ascii="Calibri" w:eastAsia="Calibri" w:hAnsi="Calibri" w:cs="Times New Roman"/>
          <w:sz w:val="22"/>
          <w:szCs w:val="22"/>
        </w:rPr>
      </w:pPr>
      <w:r w:rsidRPr="00B95ACA">
        <w:rPr>
          <w:rFonts w:ascii="Calibri" w:eastAsia="Calibri" w:hAnsi="Calibri" w:cs="Times New Roman"/>
          <w:sz w:val="22"/>
          <w:szCs w:val="22"/>
        </w:rPr>
        <w:t xml:space="preserve">NECC Updates- Regional Director </w:t>
      </w:r>
    </w:p>
    <w:p w14:paraId="583C0502" w14:textId="41AF164B" w:rsidR="00B95ACA" w:rsidRDefault="00B95ACA" w:rsidP="00B95ACA">
      <w:pPr>
        <w:numPr>
          <w:ilvl w:val="0"/>
          <w:numId w:val="2"/>
        </w:numPr>
        <w:jc w:val="both"/>
        <w:rPr>
          <w:rFonts w:ascii="Calibri" w:eastAsia="Calibri" w:hAnsi="Calibri" w:cs="Times New Roman"/>
          <w:sz w:val="22"/>
          <w:szCs w:val="22"/>
        </w:rPr>
      </w:pPr>
      <w:r w:rsidRPr="00B95ACA">
        <w:rPr>
          <w:rFonts w:ascii="Calibri" w:eastAsia="Calibri" w:hAnsi="Calibri" w:cs="Times New Roman"/>
          <w:sz w:val="22"/>
          <w:szCs w:val="22"/>
        </w:rPr>
        <w:t>Regional Progra</w:t>
      </w:r>
      <w:r w:rsidR="00EC2D92">
        <w:rPr>
          <w:rFonts w:ascii="Calibri" w:eastAsia="Calibri" w:hAnsi="Calibri" w:cs="Times New Roman"/>
          <w:sz w:val="22"/>
          <w:szCs w:val="22"/>
        </w:rPr>
        <w:t>m</w:t>
      </w:r>
      <w:r w:rsidRPr="00B95ACA">
        <w:rPr>
          <w:rFonts w:ascii="Calibri" w:eastAsia="Calibri" w:hAnsi="Calibri" w:cs="Times New Roman"/>
          <w:sz w:val="22"/>
          <w:szCs w:val="22"/>
        </w:rPr>
        <w:t>ming / Community Updates</w:t>
      </w:r>
    </w:p>
    <w:p w14:paraId="2C196F71" w14:textId="38C03B48" w:rsidR="008A7FCC" w:rsidRPr="00B95ACA" w:rsidRDefault="008A7FCC" w:rsidP="00B95ACA">
      <w:pPr>
        <w:numPr>
          <w:ilvl w:val="0"/>
          <w:numId w:val="2"/>
        </w:numPr>
        <w:jc w:val="both"/>
        <w:rPr>
          <w:rFonts w:ascii="Calibri" w:eastAsia="Calibri" w:hAnsi="Calibri" w:cs="Times New Roman"/>
          <w:sz w:val="22"/>
          <w:szCs w:val="22"/>
        </w:rPr>
      </w:pPr>
      <w:r>
        <w:rPr>
          <w:rFonts w:ascii="Calibri" w:eastAsia="Calibri" w:hAnsi="Calibri" w:cs="Times New Roman"/>
          <w:sz w:val="22"/>
          <w:szCs w:val="22"/>
        </w:rPr>
        <w:t xml:space="preserve">School Readiness </w:t>
      </w:r>
      <w:r w:rsidR="00EC2D92">
        <w:rPr>
          <w:rFonts w:ascii="Calibri" w:eastAsia="Calibri" w:hAnsi="Calibri" w:cs="Times New Roman"/>
          <w:sz w:val="22"/>
          <w:szCs w:val="22"/>
        </w:rPr>
        <w:t>Meeting</w:t>
      </w:r>
    </w:p>
    <w:p w14:paraId="5203794C" w14:textId="16EA8C53" w:rsidR="003E0696" w:rsidRPr="00D179DF" w:rsidRDefault="00B95ACA" w:rsidP="00D179DF">
      <w:pPr>
        <w:ind w:left="720"/>
        <w:jc w:val="both"/>
        <w:rPr>
          <w:rFonts w:ascii="Calibri" w:eastAsia="Calibri" w:hAnsi="Calibri" w:cs="Times New Roman"/>
          <w:sz w:val="22"/>
          <w:szCs w:val="22"/>
        </w:rPr>
      </w:pPr>
      <w:r w:rsidRPr="00B95ACA">
        <w:rPr>
          <w:rFonts w:ascii="Calibri" w:eastAsia="Calibri" w:hAnsi="Calibri" w:cs="Times New Roman"/>
          <w:sz w:val="22"/>
          <w:szCs w:val="22"/>
        </w:rPr>
        <w:t xml:space="preserve"> </w:t>
      </w:r>
    </w:p>
    <w:p w14:paraId="0E000877" w14:textId="77777777" w:rsidR="00BE54A6" w:rsidRDefault="00D179DF" w:rsidP="00291D64">
      <w:pPr>
        <w:pStyle w:val="NormalWeb"/>
        <w:rPr>
          <w:b/>
          <w:bCs/>
        </w:rPr>
      </w:pPr>
      <w:r w:rsidRPr="0002740A">
        <w:rPr>
          <w:b/>
          <w:bCs/>
          <w:u w:val="single"/>
        </w:rPr>
        <w:t>Guest Speaker</w:t>
      </w:r>
      <w:r w:rsidRPr="0002740A">
        <w:rPr>
          <w:b/>
          <w:bCs/>
        </w:rPr>
        <w:t xml:space="preserve">:  </w:t>
      </w:r>
    </w:p>
    <w:p w14:paraId="5F4DE7CE" w14:textId="5AF69FE9" w:rsidR="00C1034B" w:rsidRDefault="00B12073" w:rsidP="00C1034B">
      <w:pPr>
        <w:pStyle w:val="NormalWeb"/>
        <w:rPr>
          <w:rFonts w:ascii="Calibri" w:eastAsia="Calibri" w:hAnsi="Calibri"/>
          <w:sz w:val="22"/>
          <w:szCs w:val="22"/>
        </w:rPr>
      </w:pPr>
      <w:r w:rsidRPr="00B12073">
        <w:rPr>
          <w:rFonts w:ascii="Calibri" w:eastAsia="Calibri" w:hAnsi="Calibri"/>
          <w:sz w:val="22"/>
          <w:szCs w:val="22"/>
        </w:rPr>
        <w:br/>
      </w:r>
      <w:r w:rsidR="00F57974">
        <w:rPr>
          <w:rFonts w:ascii="Calibri" w:eastAsia="Calibri" w:hAnsi="Calibri"/>
          <w:sz w:val="22"/>
          <w:szCs w:val="22"/>
        </w:rPr>
        <w:t xml:space="preserve">Jennifer </w:t>
      </w:r>
      <w:r w:rsidR="00D55A2E">
        <w:rPr>
          <w:rFonts w:ascii="Calibri" w:eastAsia="Calibri" w:hAnsi="Calibri"/>
          <w:sz w:val="22"/>
          <w:szCs w:val="22"/>
        </w:rPr>
        <w:t>Buckley</w:t>
      </w:r>
      <w:r w:rsidR="00F57974">
        <w:rPr>
          <w:rFonts w:ascii="Calibri" w:eastAsia="Calibri" w:hAnsi="Calibri"/>
          <w:sz w:val="22"/>
          <w:szCs w:val="22"/>
        </w:rPr>
        <w:t xml:space="preserve"> – SERAC Regional Prevention Manager, they are non-profit work in 41 communities in Eastern CT.   One of the regional behavioral health action agencies = prevention around </w:t>
      </w:r>
      <w:r w:rsidR="00D55A2E">
        <w:rPr>
          <w:rFonts w:ascii="Calibri" w:eastAsia="Calibri" w:hAnsi="Calibri"/>
          <w:sz w:val="22"/>
          <w:szCs w:val="22"/>
        </w:rPr>
        <w:t>suicide</w:t>
      </w:r>
      <w:r w:rsidR="00F57974">
        <w:rPr>
          <w:rFonts w:ascii="Calibri" w:eastAsia="Calibri" w:hAnsi="Calibri"/>
          <w:sz w:val="22"/>
          <w:szCs w:val="22"/>
        </w:rPr>
        <w:t xml:space="preserve">, gambling an </w:t>
      </w:r>
      <w:r w:rsidR="00D55A2E">
        <w:rPr>
          <w:rFonts w:ascii="Calibri" w:eastAsia="Calibri" w:hAnsi="Calibri"/>
          <w:sz w:val="22"/>
          <w:szCs w:val="22"/>
        </w:rPr>
        <w:t>mental</w:t>
      </w:r>
      <w:r w:rsidR="00F57974">
        <w:rPr>
          <w:rFonts w:ascii="Calibri" w:eastAsia="Calibri" w:hAnsi="Calibri"/>
          <w:sz w:val="22"/>
          <w:szCs w:val="22"/>
        </w:rPr>
        <w:t xml:space="preserve"> health.  Our website </w:t>
      </w:r>
      <w:hyperlink r:id="rId8" w:history="1">
        <w:r w:rsidR="00F57974" w:rsidRPr="00DA46B8">
          <w:rPr>
            <w:rStyle w:val="Hyperlink"/>
            <w:rFonts w:ascii="Calibri" w:eastAsia="Calibri" w:hAnsi="Calibri"/>
            <w:sz w:val="22"/>
            <w:szCs w:val="22"/>
          </w:rPr>
          <w:t>www.searcct.org</w:t>
        </w:r>
      </w:hyperlink>
      <w:r w:rsidR="00F57974">
        <w:rPr>
          <w:rFonts w:ascii="Calibri" w:eastAsia="Calibri" w:hAnsi="Calibri"/>
          <w:sz w:val="22"/>
          <w:szCs w:val="22"/>
        </w:rPr>
        <w:t xml:space="preserve"> .   Jennifer reviews 21 for reason laws, and slides related to that.   Reviews information on edibles and why they are unsafe and overdosing is common in adults and children, </w:t>
      </w:r>
      <w:r w:rsidR="00D55A2E">
        <w:rPr>
          <w:rFonts w:ascii="Calibri" w:eastAsia="Calibri" w:hAnsi="Calibri"/>
          <w:sz w:val="22"/>
          <w:szCs w:val="22"/>
        </w:rPr>
        <w:t>reviewed</w:t>
      </w:r>
      <w:r w:rsidR="00F57974">
        <w:rPr>
          <w:rFonts w:ascii="Calibri" w:eastAsia="Calibri" w:hAnsi="Calibri"/>
          <w:sz w:val="22"/>
          <w:szCs w:val="22"/>
        </w:rPr>
        <w:t xml:space="preserve"> slide of products that look like chips and candy, but have THC in them.   Reviews side effects and 3</w:t>
      </w:r>
      <w:r w:rsidR="00F57974" w:rsidRPr="00F57974">
        <w:rPr>
          <w:rFonts w:ascii="Calibri" w:eastAsia="Calibri" w:hAnsi="Calibri"/>
          <w:sz w:val="22"/>
          <w:szCs w:val="22"/>
          <w:vertAlign w:val="superscript"/>
        </w:rPr>
        <w:t>rd</w:t>
      </w:r>
      <w:r w:rsidR="00F57974">
        <w:rPr>
          <w:rFonts w:ascii="Calibri" w:eastAsia="Calibri" w:hAnsi="Calibri"/>
          <w:sz w:val="22"/>
          <w:szCs w:val="22"/>
        </w:rPr>
        <w:t xml:space="preserve"> hand smoke from vapes.   Reviews what parents can do, conversations are powerful.  She shares lots of links to prevention resources.</w:t>
      </w:r>
      <w:r w:rsidR="00C1034B" w:rsidRPr="00C1034B">
        <w:rPr>
          <w:rFonts w:ascii="Calibri" w:eastAsia="Calibri" w:hAnsi="Calibri"/>
          <w:sz w:val="22"/>
          <w:szCs w:val="22"/>
        </w:rPr>
        <w:t xml:space="preserve"> </w:t>
      </w:r>
      <w:r w:rsidR="00C1034B">
        <w:rPr>
          <w:rFonts w:ascii="Calibri" w:eastAsia="Calibri" w:hAnsi="Calibri"/>
          <w:sz w:val="22"/>
          <w:szCs w:val="22"/>
        </w:rPr>
        <w:t xml:space="preserve">Perception of harm has changed since it can be medically used, but some people abuse it. </w:t>
      </w:r>
      <w:r w:rsidR="007C63BE">
        <w:rPr>
          <w:rFonts w:ascii="Calibri" w:eastAsia="Calibri" w:hAnsi="Calibri"/>
          <w:sz w:val="22"/>
          <w:szCs w:val="22"/>
        </w:rPr>
        <w:t xml:space="preserve"> </w:t>
      </w:r>
      <w:r w:rsidR="007C63BE" w:rsidRPr="007C63BE">
        <w:rPr>
          <w:rFonts w:ascii="Calibri" w:eastAsia="Calibri" w:hAnsi="Calibri"/>
          <w:sz w:val="22"/>
          <w:szCs w:val="22"/>
        </w:rPr>
        <w:t xml:space="preserve">Has </w:t>
      </w:r>
      <w:r w:rsidR="007C63BE">
        <w:rPr>
          <w:rFonts w:ascii="Calibri" w:eastAsia="Calibri" w:hAnsi="Calibri"/>
          <w:sz w:val="22"/>
          <w:szCs w:val="22"/>
        </w:rPr>
        <w:t>r</w:t>
      </w:r>
      <w:r w:rsidR="007C63BE" w:rsidRPr="007C63BE">
        <w:rPr>
          <w:rFonts w:ascii="Calibri" w:eastAsia="Calibri" w:hAnsi="Calibri"/>
          <w:sz w:val="22"/>
          <w:szCs w:val="22"/>
        </w:rPr>
        <w:t xml:space="preserve">esources on substances: </w:t>
      </w:r>
      <w:hyperlink r:id="rId9" w:history="1">
        <w:r w:rsidR="007C63BE" w:rsidRPr="00DA46B8">
          <w:rPr>
            <w:rStyle w:val="Hyperlink"/>
            <w:rFonts w:ascii="Calibri" w:eastAsia="Calibri" w:hAnsi="Calibri"/>
            <w:sz w:val="22"/>
            <w:szCs w:val="22"/>
          </w:rPr>
          <w:t>https://www.preventiontrainingcenter.org</w:t>
        </w:r>
      </w:hyperlink>
      <w:r w:rsidR="007C63BE">
        <w:rPr>
          <w:rFonts w:ascii="Calibri" w:eastAsia="Calibri" w:hAnsi="Calibri"/>
          <w:sz w:val="22"/>
          <w:szCs w:val="22"/>
        </w:rPr>
        <w:t xml:space="preserve">.  To contact Jen, email at </w:t>
      </w:r>
      <w:hyperlink r:id="rId10" w:history="1">
        <w:r w:rsidR="007C63BE" w:rsidRPr="00DA46B8">
          <w:rPr>
            <w:rStyle w:val="Hyperlink"/>
            <w:rFonts w:ascii="Calibri" w:eastAsia="Calibri" w:hAnsi="Calibri"/>
            <w:sz w:val="22"/>
            <w:szCs w:val="22"/>
          </w:rPr>
          <w:t>Jbuckley@seracct.org</w:t>
        </w:r>
      </w:hyperlink>
    </w:p>
    <w:p w14:paraId="465EF35F" w14:textId="77777777" w:rsidR="00C1034B" w:rsidRDefault="00C1034B" w:rsidP="00F57974">
      <w:pPr>
        <w:pStyle w:val="NormalWeb"/>
        <w:rPr>
          <w:rFonts w:ascii="Calibri" w:eastAsia="Calibri" w:hAnsi="Calibri"/>
          <w:sz w:val="22"/>
          <w:szCs w:val="22"/>
        </w:rPr>
      </w:pPr>
    </w:p>
    <w:p w14:paraId="5A74C653" w14:textId="2FBBFA6B" w:rsidR="00C1034B" w:rsidRPr="00C1034B" w:rsidRDefault="00C1034B" w:rsidP="00C1034B">
      <w:pPr>
        <w:pStyle w:val="NormalWeb"/>
        <w:numPr>
          <w:ilvl w:val="0"/>
          <w:numId w:val="27"/>
        </w:numPr>
        <w:rPr>
          <w:rFonts w:ascii="Calibri" w:eastAsia="Calibri" w:hAnsi="Calibri"/>
          <w:b/>
          <w:bCs/>
          <w:sz w:val="22"/>
          <w:szCs w:val="22"/>
        </w:rPr>
      </w:pPr>
      <w:r w:rsidRPr="00C1034B">
        <w:rPr>
          <w:rFonts w:ascii="Calibri" w:eastAsia="Calibri" w:hAnsi="Calibri"/>
          <w:b/>
          <w:bCs/>
          <w:sz w:val="22"/>
          <w:szCs w:val="22"/>
        </w:rPr>
        <w:t xml:space="preserve">Jen can do presentations with schools or agencies around this topic.  </w:t>
      </w:r>
    </w:p>
    <w:p w14:paraId="5982A81F" w14:textId="77777777" w:rsidR="00C1034B" w:rsidRDefault="00C1034B" w:rsidP="00F57974">
      <w:pPr>
        <w:pStyle w:val="NormalWeb"/>
        <w:rPr>
          <w:rFonts w:ascii="Calibri" w:eastAsia="Calibri" w:hAnsi="Calibri"/>
          <w:sz w:val="22"/>
          <w:szCs w:val="22"/>
        </w:rPr>
      </w:pPr>
    </w:p>
    <w:p w14:paraId="62188659" w14:textId="7E236A8F" w:rsidR="00BE54A6" w:rsidRDefault="00C1034B" w:rsidP="00F57974">
      <w:pPr>
        <w:pStyle w:val="NormalWeb"/>
        <w:rPr>
          <w:rFonts w:ascii="Calibri" w:eastAsia="Calibri" w:hAnsi="Calibri"/>
          <w:sz w:val="22"/>
          <w:szCs w:val="22"/>
        </w:rPr>
      </w:pPr>
      <w:r>
        <w:rPr>
          <w:rFonts w:ascii="Calibri" w:eastAsia="Calibri" w:hAnsi="Calibri"/>
          <w:sz w:val="22"/>
          <w:szCs w:val="22"/>
        </w:rPr>
        <w:lastRenderedPageBreak/>
        <w:t>Question:  Patty B, do edibles look different across states (MA and CT).  A: they can look a lot like real products, showing parents how similar they look.</w:t>
      </w:r>
      <w:r w:rsidR="00F57974">
        <w:rPr>
          <w:rFonts w:ascii="Calibri" w:eastAsia="Calibri" w:hAnsi="Calibri"/>
          <w:sz w:val="22"/>
          <w:szCs w:val="22"/>
        </w:rPr>
        <w:t xml:space="preserve">  </w:t>
      </w:r>
    </w:p>
    <w:p w14:paraId="69B434A7" w14:textId="42F0ECF8" w:rsidR="00C1034B" w:rsidRDefault="00C1034B" w:rsidP="00F57974">
      <w:pPr>
        <w:pStyle w:val="NormalWeb"/>
        <w:rPr>
          <w:rFonts w:ascii="Calibri" w:eastAsia="Calibri" w:hAnsi="Calibri"/>
          <w:sz w:val="22"/>
          <w:szCs w:val="22"/>
        </w:rPr>
      </w:pPr>
    </w:p>
    <w:p w14:paraId="2FBFCF12" w14:textId="7D552542" w:rsidR="00E34110" w:rsidRDefault="00E34110" w:rsidP="00F57974">
      <w:pPr>
        <w:pStyle w:val="NormalWeb"/>
        <w:rPr>
          <w:rFonts w:ascii="Calibri" w:eastAsia="Calibri" w:hAnsi="Calibri"/>
          <w:sz w:val="22"/>
          <w:szCs w:val="22"/>
        </w:rPr>
      </w:pPr>
      <w:r>
        <w:rPr>
          <w:rFonts w:ascii="Calibri" w:eastAsia="Calibri" w:hAnsi="Calibri"/>
          <w:sz w:val="22"/>
          <w:szCs w:val="22"/>
        </w:rPr>
        <w:t xml:space="preserve">Emma King from Access Agency – joined with Rhiannon McCabe.    Update on Unite CT, a state emergency rental system that was funded by COVID relief foundation.  Program has ended, but they are still paying out to claims that were already submitted.   Access is serving as a housing resource center - if any families are having issues, they can reach out to ACCESS.   </w:t>
      </w:r>
    </w:p>
    <w:p w14:paraId="03D33DF9" w14:textId="59FD2F1B" w:rsidR="00E34110" w:rsidRDefault="00E34110" w:rsidP="00F57974">
      <w:pPr>
        <w:pStyle w:val="NormalWeb"/>
        <w:rPr>
          <w:rFonts w:ascii="Calibri" w:eastAsia="Calibri" w:hAnsi="Calibri"/>
          <w:sz w:val="22"/>
          <w:szCs w:val="22"/>
        </w:rPr>
      </w:pPr>
    </w:p>
    <w:p w14:paraId="6104FABE" w14:textId="25544508" w:rsidR="00E34110" w:rsidRDefault="00E34110" w:rsidP="00F57974">
      <w:pPr>
        <w:pStyle w:val="NormalWeb"/>
        <w:rPr>
          <w:rFonts w:ascii="Calibri" w:eastAsia="Calibri" w:hAnsi="Calibri"/>
          <w:sz w:val="22"/>
          <w:szCs w:val="22"/>
        </w:rPr>
      </w:pPr>
      <w:r>
        <w:rPr>
          <w:rFonts w:ascii="Calibri" w:eastAsia="Calibri" w:hAnsi="Calibri"/>
          <w:sz w:val="22"/>
          <w:szCs w:val="22"/>
        </w:rPr>
        <w:t>Resources are now going into the eviction prevention programs.   People who run behind on rent and are going to eviction process, there are some additional dollars to help with legal representation, assist with resources who are in the eviction process.   Some qualified individuals may be able to access up to $3,000 worth assistance during the mediation process (individuals already in the court system).</w:t>
      </w:r>
    </w:p>
    <w:p w14:paraId="4E02DEC9" w14:textId="5AA01B39" w:rsidR="00E34110" w:rsidRDefault="00E34110" w:rsidP="00F57974">
      <w:pPr>
        <w:pStyle w:val="NormalWeb"/>
        <w:rPr>
          <w:rFonts w:ascii="Calibri" w:eastAsia="Calibri" w:hAnsi="Calibri"/>
          <w:sz w:val="22"/>
          <w:szCs w:val="22"/>
        </w:rPr>
      </w:pPr>
      <w:r>
        <w:rPr>
          <w:rFonts w:ascii="Calibri" w:eastAsia="Calibri" w:hAnsi="Calibri"/>
          <w:sz w:val="22"/>
          <w:szCs w:val="22"/>
        </w:rPr>
        <w:t xml:space="preserve">Access role in this is to be help a tenant get all the documents together into the computer to send to department of housing.     These are only referral through court system.  The 211 hotline is still the resource to start, it’s the pathway to assistance.    More information to come.  CT is now a right to counsel state, where everyone has a right to access legal services.   </w:t>
      </w:r>
      <w:r w:rsidR="000541AE">
        <w:rPr>
          <w:rFonts w:ascii="Calibri" w:eastAsia="Calibri" w:hAnsi="Calibri"/>
          <w:sz w:val="22"/>
          <w:szCs w:val="22"/>
        </w:rPr>
        <w:t xml:space="preserve">  </w:t>
      </w:r>
    </w:p>
    <w:p w14:paraId="4B413D10" w14:textId="20D0631C" w:rsidR="000541AE" w:rsidRDefault="000541AE" w:rsidP="00F57974">
      <w:pPr>
        <w:pStyle w:val="NormalWeb"/>
        <w:rPr>
          <w:rFonts w:ascii="Calibri" w:eastAsia="Calibri" w:hAnsi="Calibri"/>
          <w:sz w:val="22"/>
          <w:szCs w:val="22"/>
        </w:rPr>
      </w:pPr>
    </w:p>
    <w:p w14:paraId="7576E9E8" w14:textId="39912B21" w:rsidR="000541AE" w:rsidRDefault="000541AE" w:rsidP="00F57974">
      <w:pPr>
        <w:pStyle w:val="NormalWeb"/>
        <w:rPr>
          <w:rFonts w:ascii="Calibri" w:eastAsia="Calibri" w:hAnsi="Calibri"/>
          <w:sz w:val="22"/>
          <w:szCs w:val="22"/>
        </w:rPr>
      </w:pPr>
      <w:r>
        <w:rPr>
          <w:rFonts w:ascii="Calibri" w:eastAsia="Calibri" w:hAnsi="Calibri"/>
          <w:sz w:val="22"/>
          <w:szCs w:val="22"/>
        </w:rPr>
        <w:t>Question: How would like work with a family evicted and living in hotel:   They need to call 211 to get started.  If a family is paying for hotel (they are considered diverted), but if an agency is paying, they are considered homeless.</w:t>
      </w:r>
    </w:p>
    <w:p w14:paraId="4C9B04EA" w14:textId="721875D9" w:rsidR="000541AE" w:rsidRDefault="000541AE" w:rsidP="00F57974">
      <w:pPr>
        <w:pStyle w:val="NormalWeb"/>
        <w:rPr>
          <w:rFonts w:ascii="Calibri" w:eastAsia="Calibri" w:hAnsi="Calibri"/>
          <w:sz w:val="22"/>
          <w:szCs w:val="22"/>
        </w:rPr>
      </w:pPr>
    </w:p>
    <w:p w14:paraId="6A6CA76E" w14:textId="67A0490F" w:rsidR="000541AE" w:rsidRDefault="000541AE" w:rsidP="00F57974">
      <w:pPr>
        <w:pStyle w:val="NormalWeb"/>
        <w:rPr>
          <w:rFonts w:ascii="Calibri" w:eastAsia="Calibri" w:hAnsi="Calibri"/>
          <w:sz w:val="22"/>
          <w:szCs w:val="22"/>
        </w:rPr>
      </w:pPr>
      <w:r>
        <w:rPr>
          <w:rFonts w:ascii="Calibri" w:eastAsia="Calibri" w:hAnsi="Calibri"/>
          <w:sz w:val="22"/>
          <w:szCs w:val="22"/>
        </w:rPr>
        <w:t>Cathy question:  A pregnant women who is struggling to pay rent, about to be homeless - does being pregnant give them any priority?  Answer:  they need to reach out because “about to be” homeless can mean different things.    Call sooner rather than later, do not wait till people are months behind.   The more time to help is better, its tough for families to ask for help.  Just like everyone else, we are short staffed (only 4 people), took over 450 calls last month alone.</w:t>
      </w:r>
    </w:p>
    <w:p w14:paraId="3494C164" w14:textId="77777777" w:rsidR="000541AE" w:rsidRDefault="000541AE" w:rsidP="00F57974">
      <w:pPr>
        <w:pStyle w:val="NormalWeb"/>
        <w:rPr>
          <w:rFonts w:ascii="Calibri" w:eastAsia="Calibri" w:hAnsi="Calibri"/>
          <w:sz w:val="22"/>
          <w:szCs w:val="22"/>
        </w:rPr>
      </w:pPr>
    </w:p>
    <w:p w14:paraId="2F6DF4CD" w14:textId="2F0BD801" w:rsidR="000541AE" w:rsidRDefault="000541AE" w:rsidP="00F57974">
      <w:pPr>
        <w:pStyle w:val="NormalWeb"/>
        <w:rPr>
          <w:rFonts w:ascii="Calibri" w:eastAsia="Calibri" w:hAnsi="Calibri"/>
          <w:sz w:val="22"/>
          <w:szCs w:val="22"/>
        </w:rPr>
      </w:pPr>
      <w:r>
        <w:rPr>
          <w:rFonts w:ascii="Calibri" w:eastAsia="Calibri" w:hAnsi="Calibri"/>
          <w:sz w:val="22"/>
          <w:szCs w:val="22"/>
        </w:rPr>
        <w:t>Cold weather overnight shelter is open in Danielson is open, anyone who needs shelter 8 p.m.-8 a.m. – can call Access directly.</w:t>
      </w:r>
    </w:p>
    <w:p w14:paraId="143F964A" w14:textId="77777777" w:rsidR="00BE54A6" w:rsidRPr="00EC2D92" w:rsidRDefault="00BE54A6" w:rsidP="00EC2D92">
      <w:pPr>
        <w:pStyle w:val="NormalWeb"/>
        <w:rPr>
          <w:rFonts w:ascii="Calibri" w:eastAsia="Calibri" w:hAnsi="Calibri"/>
          <w:sz w:val="22"/>
          <w:szCs w:val="22"/>
        </w:rPr>
      </w:pPr>
    </w:p>
    <w:p w14:paraId="62CB3AB5" w14:textId="08D672EF" w:rsidR="00966148" w:rsidRDefault="00843DB4" w:rsidP="00966148">
      <w:pPr>
        <w:rPr>
          <w:rFonts w:ascii="Calibri" w:eastAsia="Calibri" w:hAnsi="Calibri" w:cs="Times New Roman"/>
          <w:b/>
          <w:bCs/>
          <w:sz w:val="22"/>
          <w:szCs w:val="22"/>
          <w:u w:val="single"/>
        </w:rPr>
      </w:pPr>
      <w:r>
        <w:rPr>
          <w:rFonts w:ascii="Calibri" w:eastAsia="Calibri" w:hAnsi="Calibri" w:cs="Times New Roman"/>
          <w:b/>
          <w:bCs/>
          <w:sz w:val="22"/>
          <w:szCs w:val="22"/>
          <w:u w:val="single"/>
        </w:rPr>
        <w:t>Staff Updates</w:t>
      </w:r>
      <w:r w:rsidR="00AD235C">
        <w:rPr>
          <w:rFonts w:ascii="Calibri" w:eastAsia="Calibri" w:hAnsi="Calibri" w:cs="Times New Roman"/>
          <w:b/>
          <w:bCs/>
          <w:sz w:val="22"/>
          <w:szCs w:val="22"/>
          <w:u w:val="single"/>
        </w:rPr>
        <w:t xml:space="preserve"> from Kris &amp; Chris</w:t>
      </w:r>
      <w:r>
        <w:rPr>
          <w:rFonts w:ascii="Calibri" w:eastAsia="Calibri" w:hAnsi="Calibri" w:cs="Times New Roman"/>
          <w:b/>
          <w:bCs/>
          <w:sz w:val="22"/>
          <w:szCs w:val="22"/>
          <w:u w:val="single"/>
        </w:rPr>
        <w:t>:</w:t>
      </w:r>
    </w:p>
    <w:p w14:paraId="2B6547C3" w14:textId="677EC3E7" w:rsidR="00EC2D92" w:rsidRDefault="00EC2D92" w:rsidP="00966148">
      <w:pPr>
        <w:rPr>
          <w:rFonts w:ascii="Calibri" w:eastAsia="Calibri" w:hAnsi="Calibri" w:cs="Times New Roman"/>
          <w:b/>
          <w:bCs/>
          <w:sz w:val="22"/>
          <w:szCs w:val="22"/>
          <w:u w:val="single"/>
        </w:rPr>
      </w:pPr>
    </w:p>
    <w:p w14:paraId="7E2685C3" w14:textId="190108C3" w:rsidR="00EC2D92" w:rsidRPr="00EC2D92" w:rsidRDefault="000541AE" w:rsidP="00EC2D92">
      <w:pPr>
        <w:rPr>
          <w:sz w:val="22"/>
          <w:szCs w:val="22"/>
        </w:rPr>
      </w:pPr>
      <w:r>
        <w:rPr>
          <w:rFonts w:ascii="Calibri" w:eastAsia="Calibri" w:hAnsi="Calibri" w:cs="Times New Roman"/>
          <w:sz w:val="22"/>
          <w:szCs w:val="22"/>
          <w:u w:val="single"/>
        </w:rPr>
        <w:t>Parent Leadership Training:</w:t>
      </w:r>
    </w:p>
    <w:p w14:paraId="0B45A32E" w14:textId="6675F0CC" w:rsidR="008C0F3C" w:rsidRPr="008C0F3C" w:rsidRDefault="008C0F3C" w:rsidP="00EC2D92">
      <w:pPr>
        <w:rPr>
          <w:sz w:val="22"/>
          <w:szCs w:val="22"/>
        </w:rPr>
      </w:pPr>
      <w:r>
        <w:rPr>
          <w:sz w:val="22"/>
          <w:szCs w:val="22"/>
        </w:rPr>
        <w:t>Chris shared screen to show flyer for PEP (People Empowering People), we are starting another 10 week training, starting March 2</w:t>
      </w:r>
      <w:r w:rsidRPr="008C0F3C">
        <w:rPr>
          <w:sz w:val="22"/>
          <w:szCs w:val="22"/>
          <w:vertAlign w:val="superscript"/>
        </w:rPr>
        <w:t>nd</w:t>
      </w:r>
      <w:r>
        <w:rPr>
          <w:sz w:val="22"/>
          <w:szCs w:val="22"/>
        </w:rPr>
        <w:t>, ending on May 12</w:t>
      </w:r>
      <w:r w:rsidRPr="008C0F3C">
        <w:rPr>
          <w:sz w:val="22"/>
          <w:szCs w:val="22"/>
          <w:vertAlign w:val="superscript"/>
        </w:rPr>
        <w:t>th</w:t>
      </w:r>
      <w:r>
        <w:rPr>
          <w:sz w:val="22"/>
          <w:szCs w:val="22"/>
        </w:rPr>
        <w:t xml:space="preserve"> – will be held in Putnam in person.  We can have 12 parents in this class. We are asking that you share the flyer as we are recruiting for the next two weeks – Deadline is February 9th.  Free dinner and childcare children ages 2 and up on site.   </w:t>
      </w:r>
    </w:p>
    <w:p w14:paraId="13797813" w14:textId="77777777" w:rsidR="00966148" w:rsidRPr="00966148" w:rsidRDefault="00966148" w:rsidP="00966148">
      <w:pPr>
        <w:rPr>
          <w:rFonts w:ascii="Calibri" w:eastAsia="Calibri" w:hAnsi="Calibri" w:cs="Times New Roman"/>
          <w:sz w:val="22"/>
          <w:szCs w:val="22"/>
        </w:rPr>
      </w:pPr>
    </w:p>
    <w:p w14:paraId="3615B475" w14:textId="77777777" w:rsidR="00EC2D92" w:rsidRDefault="00966148" w:rsidP="001047EB">
      <w:pPr>
        <w:pStyle w:val="NormalWeb"/>
        <w:textAlignment w:val="baseline"/>
        <w:rPr>
          <w:rFonts w:ascii="Calibri" w:eastAsia="Calibri" w:hAnsi="Calibri"/>
          <w:sz w:val="22"/>
          <w:szCs w:val="22"/>
        </w:rPr>
      </w:pPr>
      <w:r w:rsidRPr="00671EB4">
        <w:rPr>
          <w:rFonts w:ascii="Calibri" w:eastAsia="Calibri" w:hAnsi="Calibri"/>
          <w:sz w:val="22"/>
          <w:szCs w:val="22"/>
          <w:u w:val="single"/>
        </w:rPr>
        <w:t>Mental Health Task Force:</w:t>
      </w:r>
      <w:r w:rsidRPr="00671EB4">
        <w:rPr>
          <w:rFonts w:ascii="Calibri" w:eastAsia="Calibri" w:hAnsi="Calibri"/>
          <w:sz w:val="22"/>
          <w:szCs w:val="22"/>
        </w:rPr>
        <w:t xml:space="preserve">  </w:t>
      </w:r>
    </w:p>
    <w:p w14:paraId="71AAFEB7" w14:textId="77777777" w:rsidR="008C0F3C" w:rsidRDefault="008C0F3C" w:rsidP="001047EB">
      <w:pPr>
        <w:pStyle w:val="NormalWeb"/>
        <w:textAlignment w:val="baseline"/>
        <w:rPr>
          <w:rFonts w:ascii="Calibri" w:eastAsia="Calibri" w:hAnsi="Calibri"/>
          <w:sz w:val="22"/>
          <w:szCs w:val="22"/>
        </w:rPr>
      </w:pPr>
      <w:r>
        <w:rPr>
          <w:rFonts w:ascii="Calibri" w:eastAsia="Calibri" w:hAnsi="Calibri"/>
          <w:sz w:val="22"/>
          <w:szCs w:val="22"/>
        </w:rPr>
        <w:t>Meeting coming up on Thursday, 26</w:t>
      </w:r>
      <w:r w:rsidRPr="008C0F3C">
        <w:rPr>
          <w:rFonts w:ascii="Calibri" w:eastAsia="Calibri" w:hAnsi="Calibri"/>
          <w:sz w:val="22"/>
          <w:szCs w:val="22"/>
          <w:vertAlign w:val="superscript"/>
        </w:rPr>
        <w:t>th</w:t>
      </w:r>
      <w:r>
        <w:rPr>
          <w:rFonts w:ascii="Calibri" w:eastAsia="Calibri" w:hAnsi="Calibri"/>
          <w:sz w:val="22"/>
          <w:szCs w:val="22"/>
        </w:rPr>
        <w:t>, homeless and domestic violence – impact on children and learning.  Flyer has been sent out, if you want to be added to our list serve for future meeting reminders, please email me.</w:t>
      </w:r>
    </w:p>
    <w:p w14:paraId="7613476C" w14:textId="77777777" w:rsidR="008C0F3C" w:rsidRDefault="008C0F3C" w:rsidP="001047EB">
      <w:pPr>
        <w:pStyle w:val="NormalWeb"/>
        <w:textAlignment w:val="baseline"/>
        <w:rPr>
          <w:rFonts w:ascii="Calibri" w:eastAsia="Calibri" w:hAnsi="Calibri"/>
          <w:sz w:val="22"/>
          <w:szCs w:val="22"/>
        </w:rPr>
      </w:pPr>
    </w:p>
    <w:p w14:paraId="29A8C6BE" w14:textId="305CC877" w:rsidR="00966148" w:rsidRDefault="008C0F3C" w:rsidP="001047EB">
      <w:pPr>
        <w:pStyle w:val="NormalWeb"/>
        <w:textAlignment w:val="baseline"/>
        <w:rPr>
          <w:rFonts w:ascii="Calibri" w:eastAsia="Calibri" w:hAnsi="Calibri"/>
          <w:sz w:val="22"/>
          <w:szCs w:val="22"/>
        </w:rPr>
      </w:pPr>
      <w:r w:rsidRPr="0074727B">
        <w:rPr>
          <w:rFonts w:ascii="Calibri" w:eastAsia="Calibri" w:hAnsi="Calibri"/>
          <w:sz w:val="22"/>
          <w:szCs w:val="22"/>
          <w:u w:val="single"/>
        </w:rPr>
        <w:t>Social Emotional Learning Kits:</w:t>
      </w:r>
      <w:r>
        <w:rPr>
          <w:rFonts w:ascii="Calibri" w:eastAsia="Calibri" w:hAnsi="Calibri"/>
          <w:sz w:val="22"/>
          <w:szCs w:val="22"/>
        </w:rPr>
        <w:t xml:space="preserve">  Programs serving children ages 2-8 in our 7 </w:t>
      </w:r>
      <w:r w:rsidR="0074727B">
        <w:rPr>
          <w:rFonts w:ascii="Calibri" w:eastAsia="Calibri" w:hAnsi="Calibri"/>
          <w:sz w:val="22"/>
          <w:szCs w:val="22"/>
        </w:rPr>
        <w:t>communities</w:t>
      </w:r>
      <w:r>
        <w:rPr>
          <w:rFonts w:ascii="Calibri" w:eastAsia="Calibri" w:hAnsi="Calibri"/>
          <w:sz w:val="22"/>
          <w:szCs w:val="22"/>
        </w:rPr>
        <w:t xml:space="preserve"> are </w:t>
      </w:r>
      <w:r w:rsidR="0074727B">
        <w:rPr>
          <w:rFonts w:ascii="Calibri" w:eastAsia="Calibri" w:hAnsi="Calibri"/>
          <w:sz w:val="22"/>
          <w:szCs w:val="22"/>
        </w:rPr>
        <w:t>eligible</w:t>
      </w:r>
      <w:r>
        <w:rPr>
          <w:rFonts w:ascii="Calibri" w:eastAsia="Calibri" w:hAnsi="Calibri"/>
          <w:sz w:val="22"/>
          <w:szCs w:val="22"/>
        </w:rPr>
        <w:t xml:space="preserve"> for the kit, we’ve given out over 35 kits to-date, we have 35 left, we are reaching out to daycares now as there are about that many who have not received kits yet. You can visit the website for more information:  </w:t>
      </w:r>
      <w:r w:rsidR="00EC2D92">
        <w:rPr>
          <w:rFonts w:ascii="Calibri" w:eastAsia="Calibri" w:hAnsi="Calibri"/>
          <w:sz w:val="22"/>
          <w:szCs w:val="22"/>
        </w:rPr>
        <w:t xml:space="preserve"> </w:t>
      </w:r>
      <w:hyperlink r:id="rId11" w:history="1">
        <w:r w:rsidR="008706EB" w:rsidRPr="00C228A2">
          <w:rPr>
            <w:rStyle w:val="Hyperlink"/>
            <w:rFonts w:ascii="Calibri" w:eastAsia="Calibri" w:hAnsi="Calibri"/>
            <w:sz w:val="22"/>
            <w:szCs w:val="22"/>
          </w:rPr>
          <w:t>http://www.neccouncil.org/resources/social-emotional-learning-kit-project/</w:t>
        </w:r>
      </w:hyperlink>
    </w:p>
    <w:p w14:paraId="3A35BC46" w14:textId="70BFF4F7" w:rsidR="008706EB" w:rsidRDefault="008706EB" w:rsidP="00BE54A6">
      <w:pPr>
        <w:pStyle w:val="NormalWeb"/>
        <w:textAlignment w:val="baseline"/>
        <w:rPr>
          <w:rFonts w:ascii="Calibri" w:eastAsia="Calibri" w:hAnsi="Calibri"/>
          <w:sz w:val="22"/>
          <w:szCs w:val="22"/>
          <w:u w:val="single"/>
        </w:rPr>
      </w:pPr>
    </w:p>
    <w:p w14:paraId="056ED6FA" w14:textId="77777777" w:rsidR="0074727B" w:rsidRDefault="0074727B" w:rsidP="00671EB4">
      <w:pPr>
        <w:pStyle w:val="NormalWeb"/>
        <w:textAlignment w:val="baseline"/>
        <w:rPr>
          <w:rFonts w:ascii="Calibri" w:eastAsia="Calibri" w:hAnsi="Calibri"/>
          <w:sz w:val="22"/>
          <w:szCs w:val="22"/>
          <w:u w:val="single"/>
        </w:rPr>
      </w:pPr>
      <w:r>
        <w:rPr>
          <w:rFonts w:ascii="Calibri" w:eastAsia="Calibri" w:hAnsi="Calibri"/>
          <w:sz w:val="22"/>
          <w:szCs w:val="22"/>
          <w:u w:val="single"/>
        </w:rPr>
        <w:t>Sparkler:</w:t>
      </w:r>
    </w:p>
    <w:p w14:paraId="1A89FF51" w14:textId="0DBFC9A4" w:rsidR="0074727B" w:rsidRDefault="0074727B" w:rsidP="00671EB4">
      <w:pPr>
        <w:pStyle w:val="NormalWeb"/>
        <w:textAlignment w:val="baseline"/>
        <w:rPr>
          <w:rFonts w:ascii="Calibri" w:eastAsia="Calibri" w:hAnsi="Calibri"/>
          <w:sz w:val="22"/>
          <w:szCs w:val="22"/>
        </w:rPr>
      </w:pPr>
      <w:r>
        <w:rPr>
          <w:rFonts w:ascii="Calibri" w:eastAsia="Calibri" w:hAnsi="Calibri"/>
          <w:sz w:val="22"/>
          <w:szCs w:val="22"/>
        </w:rPr>
        <w:t>Grant is ending in February, we launched in November and have had 152 enrolled in the app, 50 families got an activity bag for completing the ages and stages developmental screening.</w:t>
      </w:r>
    </w:p>
    <w:p w14:paraId="1C72BAA2" w14:textId="77777777" w:rsidR="0074727B" w:rsidRDefault="0074727B" w:rsidP="00671EB4">
      <w:pPr>
        <w:pStyle w:val="NormalWeb"/>
        <w:textAlignment w:val="baseline"/>
        <w:rPr>
          <w:rFonts w:ascii="Calibri" w:eastAsia="Calibri" w:hAnsi="Calibri"/>
          <w:sz w:val="22"/>
          <w:szCs w:val="22"/>
        </w:rPr>
      </w:pPr>
    </w:p>
    <w:p w14:paraId="75026E61" w14:textId="3B147FAC" w:rsidR="009A2CE4" w:rsidRDefault="009A2CE4" w:rsidP="00671EB4">
      <w:pPr>
        <w:pStyle w:val="NormalWeb"/>
        <w:textAlignment w:val="baseline"/>
        <w:rPr>
          <w:rFonts w:ascii="Calibri" w:eastAsia="Calibri" w:hAnsi="Calibri"/>
          <w:sz w:val="22"/>
          <w:szCs w:val="22"/>
          <w:u w:val="single"/>
        </w:rPr>
      </w:pPr>
      <w:r>
        <w:rPr>
          <w:rFonts w:ascii="Calibri" w:eastAsia="Calibri" w:hAnsi="Calibri"/>
          <w:sz w:val="22"/>
          <w:szCs w:val="22"/>
          <w:u w:val="single"/>
        </w:rPr>
        <w:t>Regional Resource Guide</w:t>
      </w:r>
    </w:p>
    <w:p w14:paraId="35E4B8BC" w14:textId="543D50CD" w:rsidR="005821D8" w:rsidRPr="008706EB" w:rsidRDefault="0074727B" w:rsidP="0074727B">
      <w:pPr>
        <w:spacing w:after="160" w:line="259" w:lineRule="auto"/>
        <w:contextualSpacing/>
        <w:rPr>
          <w:sz w:val="22"/>
          <w:szCs w:val="22"/>
        </w:rPr>
      </w:pPr>
      <w:r>
        <w:rPr>
          <w:sz w:val="22"/>
          <w:szCs w:val="22"/>
        </w:rPr>
        <w:t>Meet with printer today to review another round edits, will meet with committee again for final review</w:t>
      </w:r>
      <w:r w:rsidR="00BE54A6">
        <w:rPr>
          <w:sz w:val="22"/>
          <w:szCs w:val="22"/>
        </w:rPr>
        <w:t>.</w:t>
      </w:r>
      <w:r>
        <w:rPr>
          <w:sz w:val="22"/>
          <w:szCs w:val="22"/>
        </w:rPr>
        <w:t xml:space="preserve">  Will review at future meetings.</w:t>
      </w:r>
    </w:p>
    <w:p w14:paraId="075EC7A0" w14:textId="77777777" w:rsidR="00671EB4" w:rsidRDefault="00671EB4" w:rsidP="00E92BE7">
      <w:pPr>
        <w:rPr>
          <w:rFonts w:ascii="Calibri" w:eastAsia="Calibri" w:hAnsi="Calibri" w:cs="Times New Roman"/>
          <w:sz w:val="22"/>
          <w:szCs w:val="22"/>
        </w:rPr>
      </w:pPr>
    </w:p>
    <w:p w14:paraId="1A18B78A" w14:textId="2D9DB5DB" w:rsidR="00E92BE7" w:rsidRPr="00DB7A7C" w:rsidRDefault="00E92BE7" w:rsidP="00E92BE7">
      <w:pPr>
        <w:rPr>
          <w:rFonts w:ascii="Calibri" w:eastAsia="Calibri" w:hAnsi="Calibri" w:cs="Times New Roman"/>
          <w:b/>
          <w:bCs/>
          <w:sz w:val="22"/>
          <w:szCs w:val="22"/>
          <w:u w:val="single"/>
        </w:rPr>
      </w:pPr>
      <w:r w:rsidRPr="00DB7A7C">
        <w:rPr>
          <w:rFonts w:ascii="Calibri" w:eastAsia="Calibri" w:hAnsi="Calibri" w:cs="Times New Roman"/>
          <w:b/>
          <w:bCs/>
          <w:sz w:val="22"/>
          <w:szCs w:val="22"/>
          <w:u w:val="single"/>
        </w:rPr>
        <w:t>Community Programs Sharing:</w:t>
      </w:r>
    </w:p>
    <w:p w14:paraId="16565672" w14:textId="77777777" w:rsidR="00E92BE7" w:rsidRDefault="00E92BE7" w:rsidP="00E92BE7">
      <w:pPr>
        <w:rPr>
          <w:rFonts w:ascii="Calibri" w:eastAsia="Calibri" w:hAnsi="Calibri" w:cs="Times New Roman"/>
          <w:sz w:val="22"/>
          <w:szCs w:val="22"/>
        </w:rPr>
      </w:pPr>
    </w:p>
    <w:p w14:paraId="4E37DBBB" w14:textId="36AAE2C6" w:rsidR="008F53D2" w:rsidRPr="008706EB" w:rsidRDefault="002E0FF6" w:rsidP="002E0FF6">
      <w:pPr>
        <w:tabs>
          <w:tab w:val="left" w:pos="3074"/>
        </w:tabs>
        <w:rPr>
          <w:rFonts w:ascii="Calibri" w:eastAsia="Calibri" w:hAnsi="Calibri" w:cs="Times New Roman"/>
          <w:b/>
          <w:bCs/>
          <w:sz w:val="22"/>
          <w:szCs w:val="22"/>
        </w:rPr>
      </w:pPr>
      <w:r>
        <w:rPr>
          <w:rFonts w:ascii="Calibri" w:eastAsia="Calibri" w:hAnsi="Calibri" w:cs="Times New Roman"/>
          <w:b/>
          <w:bCs/>
          <w:sz w:val="22"/>
          <w:szCs w:val="22"/>
        </w:rPr>
        <w:t>Lisa</w:t>
      </w:r>
      <w:r w:rsidR="008706EB" w:rsidRPr="008706EB">
        <w:rPr>
          <w:rFonts w:ascii="Calibri" w:eastAsia="Calibri" w:hAnsi="Calibri" w:cs="Times New Roman"/>
          <w:b/>
          <w:bCs/>
          <w:sz w:val="22"/>
          <w:szCs w:val="22"/>
        </w:rPr>
        <w:t>:</w:t>
      </w:r>
      <w:r w:rsidR="008706EB">
        <w:rPr>
          <w:rFonts w:ascii="Calibri" w:eastAsia="Calibri" w:hAnsi="Calibri" w:cs="Times New Roman"/>
          <w:b/>
          <w:bCs/>
          <w:sz w:val="22"/>
          <w:szCs w:val="22"/>
        </w:rPr>
        <w:t xml:space="preserve"> TEEG</w:t>
      </w:r>
      <w:r w:rsidR="008706EB" w:rsidRPr="008706EB">
        <w:rPr>
          <w:rFonts w:ascii="Calibri" w:eastAsia="Calibri" w:hAnsi="Calibri" w:cs="Times New Roman"/>
          <w:sz w:val="22"/>
          <w:szCs w:val="22"/>
        </w:rPr>
        <w:t xml:space="preserve">, </w:t>
      </w:r>
      <w:r>
        <w:rPr>
          <w:rFonts w:ascii="Calibri" w:eastAsia="Calibri" w:hAnsi="Calibri" w:cs="Times New Roman"/>
          <w:sz w:val="22"/>
          <w:szCs w:val="22"/>
        </w:rPr>
        <w:t xml:space="preserve">On-going programs - Queer youth support group meeting </w:t>
      </w:r>
      <w:r w:rsidR="00D55A2E">
        <w:rPr>
          <w:rFonts w:ascii="Calibri" w:eastAsia="Calibri" w:hAnsi="Calibri" w:cs="Times New Roman"/>
          <w:sz w:val="22"/>
          <w:szCs w:val="22"/>
        </w:rPr>
        <w:t>1-month</w:t>
      </w:r>
      <w:r>
        <w:rPr>
          <w:rFonts w:ascii="Calibri" w:eastAsia="Calibri" w:hAnsi="Calibri" w:cs="Times New Roman"/>
          <w:sz w:val="22"/>
          <w:szCs w:val="22"/>
        </w:rPr>
        <w:t>, expressive art group in Putnam for teens (2x month), Post-Partum “Strong like a mother” support group.  “Got Drama” in person every Tuesday at the Bradley.  Hang time, starting in February – Wednesdays 2:15-4:00 p.m. at TEEG.</w:t>
      </w:r>
    </w:p>
    <w:p w14:paraId="3C89E0BF" w14:textId="77777777" w:rsidR="00067754" w:rsidRDefault="00067754" w:rsidP="00E92BE7">
      <w:pPr>
        <w:rPr>
          <w:rFonts w:ascii="Calibri" w:eastAsia="Calibri" w:hAnsi="Calibri" w:cs="Times New Roman"/>
          <w:sz w:val="22"/>
          <w:szCs w:val="22"/>
        </w:rPr>
      </w:pPr>
    </w:p>
    <w:p w14:paraId="6B13E0F2" w14:textId="166639A8" w:rsidR="008706EB" w:rsidRDefault="002E0FF6" w:rsidP="00E92BE7">
      <w:pPr>
        <w:rPr>
          <w:rFonts w:ascii="Calibri" w:eastAsia="Calibri" w:hAnsi="Calibri" w:cs="Times New Roman"/>
          <w:sz w:val="22"/>
          <w:szCs w:val="22"/>
        </w:rPr>
      </w:pPr>
      <w:r>
        <w:rPr>
          <w:rFonts w:ascii="Calibri" w:eastAsia="Calibri" w:hAnsi="Calibri" w:cs="Times New Roman"/>
          <w:b/>
          <w:bCs/>
          <w:sz w:val="22"/>
          <w:szCs w:val="22"/>
        </w:rPr>
        <w:t>Kelly – Parent Ambassador</w:t>
      </w:r>
      <w:r w:rsidR="00067754">
        <w:rPr>
          <w:rFonts w:ascii="Calibri" w:eastAsia="Calibri" w:hAnsi="Calibri" w:cs="Times New Roman"/>
          <w:sz w:val="22"/>
          <w:szCs w:val="22"/>
        </w:rPr>
        <w:t xml:space="preserve">, </w:t>
      </w:r>
      <w:r>
        <w:rPr>
          <w:rFonts w:ascii="Calibri" w:eastAsia="Calibri" w:hAnsi="Calibri" w:cs="Times New Roman"/>
          <w:sz w:val="22"/>
          <w:szCs w:val="22"/>
        </w:rPr>
        <w:t>social media for the Council, Melissa started a group in Facebook we started “guides” – 3 guides Mental Health, support group and playgroups and local resources.    Kinship Village is the name of the Facebook group.</w:t>
      </w:r>
    </w:p>
    <w:p w14:paraId="3FB91368" w14:textId="3A2A4EFA" w:rsidR="00067754" w:rsidRDefault="00067754" w:rsidP="00E92BE7">
      <w:pPr>
        <w:rPr>
          <w:rFonts w:ascii="Calibri" w:eastAsia="Calibri" w:hAnsi="Calibri" w:cs="Times New Roman"/>
          <w:sz w:val="22"/>
          <w:szCs w:val="22"/>
        </w:rPr>
      </w:pPr>
    </w:p>
    <w:p w14:paraId="0424B0A1" w14:textId="7577E835" w:rsidR="00067754" w:rsidRDefault="00067754" w:rsidP="00E92BE7">
      <w:pPr>
        <w:rPr>
          <w:rFonts w:ascii="Calibri" w:eastAsia="Calibri" w:hAnsi="Calibri" w:cs="Times New Roman"/>
          <w:sz w:val="22"/>
          <w:szCs w:val="22"/>
        </w:rPr>
      </w:pPr>
      <w:r w:rsidRPr="00067754">
        <w:rPr>
          <w:rFonts w:ascii="Calibri" w:eastAsia="Calibri" w:hAnsi="Calibri" w:cs="Times New Roman"/>
          <w:b/>
          <w:bCs/>
          <w:sz w:val="22"/>
          <w:szCs w:val="22"/>
        </w:rPr>
        <w:t>Kristen Hempel – EASTCONN</w:t>
      </w:r>
      <w:r>
        <w:rPr>
          <w:rFonts w:ascii="Calibri" w:eastAsia="Calibri" w:hAnsi="Calibri" w:cs="Times New Roman"/>
          <w:sz w:val="22"/>
          <w:szCs w:val="22"/>
        </w:rPr>
        <w:t xml:space="preserve">: Adult &amp; community programs – </w:t>
      </w:r>
      <w:r w:rsidR="0074727B">
        <w:rPr>
          <w:rFonts w:ascii="Calibri" w:eastAsia="Calibri" w:hAnsi="Calibri" w:cs="Times New Roman"/>
          <w:sz w:val="22"/>
          <w:szCs w:val="22"/>
        </w:rPr>
        <w:t>keep the opportunities we offer up to date so you can inform any families you meet with.  We have adult ed, high school completion, English language classes.     Classes meet both in person and online (we can support ID needs with loan program) and can provide transportation also, as we know that is a barrier.  Please reach out to me if any questions.   We have programs for internet.   We also have program – can complete high school and CAN at the same time.   Same with co-enrollment and training with manufacturing.  We have a vibrant youth program, interested in daycare and childcare fields – looking forward to collaboration on more trainings.</w:t>
      </w:r>
      <w:r w:rsidR="009D5E8C">
        <w:rPr>
          <w:rFonts w:ascii="Calibri" w:eastAsia="Calibri" w:hAnsi="Calibri" w:cs="Times New Roman"/>
          <w:sz w:val="22"/>
          <w:szCs w:val="22"/>
        </w:rPr>
        <w:t xml:space="preserve">   Career Connect – employment and training, opportunity with all workforce boards – 1 point of entry, people can complete a short assessment and then be connected to training programs across the State.   </w:t>
      </w:r>
      <w:r w:rsidR="00502DB1">
        <w:rPr>
          <w:rFonts w:ascii="Calibri" w:eastAsia="Calibri" w:hAnsi="Calibri" w:cs="Times New Roman"/>
          <w:sz w:val="22"/>
          <w:szCs w:val="22"/>
        </w:rPr>
        <w:t xml:space="preserve">  Also do citizenship preparation classes.  </w:t>
      </w:r>
    </w:p>
    <w:p w14:paraId="3E5E9A46" w14:textId="4E51356A" w:rsidR="00502DB1" w:rsidRDefault="00502DB1" w:rsidP="00E92BE7">
      <w:pPr>
        <w:rPr>
          <w:rFonts w:ascii="Calibri" w:eastAsia="Calibri" w:hAnsi="Calibri" w:cs="Times New Roman"/>
          <w:sz w:val="22"/>
          <w:szCs w:val="22"/>
        </w:rPr>
      </w:pPr>
    </w:p>
    <w:p w14:paraId="1C896720" w14:textId="1936CA8C" w:rsidR="00502DB1" w:rsidRDefault="00502DB1" w:rsidP="00E92BE7">
      <w:pPr>
        <w:rPr>
          <w:rFonts w:ascii="Calibri" w:eastAsia="Calibri" w:hAnsi="Calibri" w:cs="Times New Roman"/>
          <w:sz w:val="22"/>
          <w:szCs w:val="22"/>
        </w:rPr>
      </w:pPr>
      <w:r w:rsidRPr="00502DB1">
        <w:rPr>
          <w:rFonts w:ascii="Calibri" w:eastAsia="Calibri" w:hAnsi="Calibri" w:cs="Times New Roman"/>
          <w:sz w:val="22"/>
          <w:szCs w:val="22"/>
          <w:u w:val="single"/>
        </w:rPr>
        <w:t>Question</w:t>
      </w:r>
      <w:r>
        <w:rPr>
          <w:rFonts w:ascii="Calibri" w:eastAsia="Calibri" w:hAnsi="Calibri" w:cs="Times New Roman"/>
          <w:sz w:val="22"/>
          <w:szCs w:val="22"/>
          <w:u w:val="single"/>
        </w:rPr>
        <w:t>s</w:t>
      </w:r>
      <w:r w:rsidRPr="00502DB1">
        <w:rPr>
          <w:rFonts w:ascii="Calibri" w:eastAsia="Calibri" w:hAnsi="Calibri" w:cs="Times New Roman"/>
          <w:sz w:val="22"/>
          <w:szCs w:val="22"/>
          <w:u w:val="single"/>
        </w:rPr>
        <w:t>:</w:t>
      </w:r>
      <w:r>
        <w:rPr>
          <w:rFonts w:ascii="Calibri" w:eastAsia="Calibri" w:hAnsi="Calibri" w:cs="Times New Roman"/>
          <w:sz w:val="22"/>
          <w:szCs w:val="22"/>
        </w:rPr>
        <w:t xml:space="preserve"> Patty B - the ELL classes, are they in Danielson office or in other communities?    Kristen: If there are co-horts of students from other communities (need 5 students).  Rene:  Career Connect feedback – some people are afraid of application because of questions they ask (Social security, questions).   Kristen: have people come into the office (American Job Center – Danielson and Willimantic) and there are other ways to help them think outside the box to identify skills and paths forward.</w:t>
      </w:r>
    </w:p>
    <w:p w14:paraId="4E5BB18A" w14:textId="2EB6D918" w:rsidR="00067754" w:rsidRDefault="00067754" w:rsidP="00E92BE7">
      <w:pPr>
        <w:rPr>
          <w:rFonts w:ascii="Calibri" w:eastAsia="Calibri" w:hAnsi="Calibri" w:cs="Times New Roman"/>
          <w:sz w:val="22"/>
          <w:szCs w:val="22"/>
        </w:rPr>
      </w:pPr>
    </w:p>
    <w:p w14:paraId="4BE9E5F7" w14:textId="7DC40677" w:rsidR="00067754" w:rsidRDefault="00067754" w:rsidP="00E92BE7">
      <w:pPr>
        <w:rPr>
          <w:rFonts w:ascii="Calibri" w:eastAsia="Calibri" w:hAnsi="Calibri" w:cs="Times New Roman"/>
          <w:sz w:val="22"/>
          <w:szCs w:val="22"/>
        </w:rPr>
      </w:pPr>
      <w:r w:rsidRPr="00067754">
        <w:rPr>
          <w:rFonts w:ascii="Calibri" w:eastAsia="Calibri" w:hAnsi="Calibri" w:cs="Times New Roman"/>
          <w:b/>
          <w:bCs/>
          <w:sz w:val="22"/>
          <w:szCs w:val="22"/>
        </w:rPr>
        <w:t>Sandra A – NFN Day Kimball</w:t>
      </w:r>
      <w:r>
        <w:rPr>
          <w:rFonts w:ascii="Calibri" w:eastAsia="Calibri" w:hAnsi="Calibri" w:cs="Times New Roman"/>
          <w:sz w:val="22"/>
          <w:szCs w:val="22"/>
        </w:rPr>
        <w:t xml:space="preserve">:  </w:t>
      </w:r>
      <w:r w:rsidR="002E0FF6">
        <w:rPr>
          <w:rFonts w:ascii="Calibri" w:eastAsia="Calibri" w:hAnsi="Calibri" w:cs="Times New Roman"/>
          <w:sz w:val="22"/>
          <w:szCs w:val="22"/>
        </w:rPr>
        <w:t>Will send updated flyer, Brooklyn Community Center is playground places. John, our fathering home visitor is doing circle of security at Putnam Public Library.</w:t>
      </w:r>
    </w:p>
    <w:p w14:paraId="5846349C" w14:textId="185D19F1" w:rsidR="00067754" w:rsidRDefault="00067754" w:rsidP="00E92BE7">
      <w:pPr>
        <w:rPr>
          <w:rFonts w:ascii="Calibri" w:eastAsia="Calibri" w:hAnsi="Calibri" w:cs="Times New Roman"/>
          <w:sz w:val="22"/>
          <w:szCs w:val="22"/>
        </w:rPr>
      </w:pPr>
    </w:p>
    <w:p w14:paraId="7429C5E4" w14:textId="26CF3C80" w:rsidR="00067754" w:rsidRDefault="00067754" w:rsidP="00E92BE7">
      <w:pPr>
        <w:rPr>
          <w:rFonts w:ascii="Calibri" w:eastAsia="Calibri" w:hAnsi="Calibri" w:cs="Times New Roman"/>
          <w:sz w:val="22"/>
          <w:szCs w:val="22"/>
        </w:rPr>
      </w:pPr>
      <w:r>
        <w:rPr>
          <w:rFonts w:ascii="Calibri" w:eastAsia="Calibri" w:hAnsi="Calibri" w:cs="Times New Roman"/>
          <w:sz w:val="22"/>
          <w:szCs w:val="22"/>
        </w:rPr>
        <w:t xml:space="preserve">School Readiness </w:t>
      </w:r>
      <w:r w:rsidR="00D55A2E">
        <w:rPr>
          <w:rFonts w:ascii="Calibri" w:eastAsia="Calibri" w:hAnsi="Calibri" w:cs="Times New Roman"/>
          <w:sz w:val="22"/>
          <w:szCs w:val="22"/>
        </w:rPr>
        <w:t>Meeting -</w:t>
      </w:r>
      <w:r>
        <w:rPr>
          <w:rFonts w:ascii="Calibri" w:eastAsia="Calibri" w:hAnsi="Calibri" w:cs="Times New Roman"/>
          <w:sz w:val="22"/>
          <w:szCs w:val="22"/>
        </w:rPr>
        <w:t xml:space="preserve"> see separate notes</w:t>
      </w:r>
      <w:r w:rsidR="00AD235C">
        <w:rPr>
          <w:rFonts w:ascii="Calibri" w:eastAsia="Calibri" w:hAnsi="Calibri" w:cs="Times New Roman"/>
          <w:sz w:val="22"/>
          <w:szCs w:val="22"/>
        </w:rPr>
        <w:t xml:space="preserve"> in google drive </w:t>
      </w:r>
      <w:r w:rsidR="00D55A2E">
        <w:rPr>
          <w:rFonts w:ascii="Calibri" w:eastAsia="Calibri" w:hAnsi="Calibri" w:cs="Times New Roman"/>
          <w:sz w:val="22"/>
          <w:szCs w:val="22"/>
        </w:rPr>
        <w:t xml:space="preserve">for January: </w:t>
      </w:r>
      <w:hyperlink r:id="rId12" w:history="1">
        <w:r w:rsidR="00D55A2E" w:rsidRPr="005E2A2E">
          <w:rPr>
            <w:rStyle w:val="Hyperlink"/>
            <w:rFonts w:ascii="Calibri" w:eastAsia="Calibri" w:hAnsi="Calibri" w:cs="Times New Roman"/>
            <w:sz w:val="22"/>
            <w:szCs w:val="22"/>
          </w:rPr>
          <w:t>https://docs.google.com/document/d/17S55xs-G_709mh1utG_s6nU1IryOGHAwzP-xGjx4pfs/edit?usp=sharing</w:t>
        </w:r>
      </w:hyperlink>
    </w:p>
    <w:p w14:paraId="18E8C21E" w14:textId="77777777" w:rsidR="00D55A2E" w:rsidRDefault="00D55A2E" w:rsidP="00E92BE7"/>
    <w:p w14:paraId="74F8240B" w14:textId="77777777" w:rsidR="00D55A2E" w:rsidRDefault="00D55A2E" w:rsidP="00E92BE7">
      <w:pPr>
        <w:rPr>
          <w:rFonts w:ascii="Calibri" w:eastAsia="Calibri" w:hAnsi="Calibri" w:cs="Times New Roman"/>
          <w:sz w:val="22"/>
          <w:szCs w:val="22"/>
        </w:rPr>
      </w:pPr>
    </w:p>
    <w:p w14:paraId="4CED5464" w14:textId="70018FC3" w:rsidR="00CF01D6" w:rsidRPr="004E27C5" w:rsidRDefault="008706EB" w:rsidP="00067754">
      <w:pPr>
        <w:rPr>
          <w:rFonts w:ascii="Times New Roman" w:eastAsia="Times New Roman" w:hAnsi="Times New Roman" w:cs="Times New Roman"/>
          <w:b/>
          <w:u w:val="single"/>
        </w:rPr>
      </w:pPr>
      <w:r>
        <w:rPr>
          <w:rFonts w:ascii="Calibri" w:eastAsia="Calibri" w:hAnsi="Calibri" w:cs="Times New Roman"/>
          <w:sz w:val="22"/>
          <w:szCs w:val="22"/>
        </w:rPr>
        <w:t xml:space="preserve"> </w:t>
      </w:r>
      <w:r w:rsidR="00C12C34" w:rsidRPr="00C12C34">
        <w:rPr>
          <w:rFonts w:ascii="Times New Roman" w:eastAsia="Times New Roman" w:hAnsi="Times New Roman" w:cs="Times New Roman"/>
          <w:b/>
          <w:u w:val="single"/>
        </w:rPr>
        <w:t xml:space="preserve">UPCOMING COUNCIL </w:t>
      </w:r>
      <w:r w:rsidR="004E27C5">
        <w:rPr>
          <w:rFonts w:ascii="Times New Roman" w:eastAsia="Times New Roman" w:hAnsi="Times New Roman" w:cs="Times New Roman"/>
          <w:b/>
          <w:u w:val="single"/>
        </w:rPr>
        <w:t>ZOOM</w:t>
      </w:r>
      <w:r w:rsidR="00C12C34" w:rsidRPr="00C12C34">
        <w:rPr>
          <w:rFonts w:ascii="Times New Roman" w:eastAsia="Times New Roman" w:hAnsi="Times New Roman" w:cs="Times New Roman"/>
          <w:b/>
          <w:u w:val="single"/>
        </w:rPr>
        <w:t>EETINGS</w:t>
      </w:r>
      <w:r w:rsidR="005821D8">
        <w:rPr>
          <w:rFonts w:ascii="Times New Roman" w:eastAsia="Times New Roman" w:hAnsi="Times New Roman" w:cs="Times New Roman"/>
          <w:b/>
          <w:u w:val="single"/>
        </w:rPr>
        <w:t xml:space="preserve"> for 2022/2023 SCHOOL YEAR</w:t>
      </w:r>
      <w:r w:rsidR="00C12C34" w:rsidRPr="00C12C34">
        <w:rPr>
          <w:rFonts w:ascii="Times New Roman" w:eastAsia="Times New Roman" w:hAnsi="Times New Roman" w:cs="Times New Roman"/>
          <w:b/>
          <w:u w:val="single"/>
        </w:rPr>
        <w:t>:</w:t>
      </w:r>
      <w:r w:rsidR="00C12C34" w:rsidRPr="00C12C34">
        <w:rPr>
          <w:rFonts w:ascii="Times New Roman" w:eastAsia="Times New Roman" w:hAnsi="Times New Roman" w:cs="Times New Roman"/>
          <w:sz w:val="28"/>
          <w:szCs w:val="28"/>
          <w:vertAlign w:val="superscript"/>
        </w:rPr>
        <w:t xml:space="preserve"> </w:t>
      </w:r>
    </w:p>
    <w:p w14:paraId="6CAE5290" w14:textId="291C2C2A" w:rsidR="00D06110" w:rsidRDefault="004710A9" w:rsidP="004710A9">
      <w:pPr>
        <w:shd w:val="clear" w:color="auto" w:fill="FFFFFF"/>
        <w:jc w:val="center"/>
        <w:rPr>
          <w:rFonts w:ascii="Calibri" w:eastAsia="Calibri" w:hAnsi="Calibri" w:cs="Times New Roman"/>
          <w:sz w:val="22"/>
          <w:szCs w:val="22"/>
        </w:rPr>
      </w:pPr>
      <w:r>
        <w:rPr>
          <w:rFonts w:ascii="Calibri" w:eastAsia="Calibri" w:hAnsi="Calibri"/>
          <w:lang w:val="en-ZW"/>
        </w:rPr>
        <w:t>Monday</w:t>
      </w:r>
      <w:r w:rsidR="00EC2D92">
        <w:rPr>
          <w:rFonts w:ascii="Calibri" w:eastAsia="Calibri" w:hAnsi="Calibri"/>
          <w:lang w:val="en-ZW"/>
        </w:rPr>
        <w:t>'</w:t>
      </w:r>
      <w:r>
        <w:rPr>
          <w:rFonts w:ascii="Calibri" w:eastAsia="Calibri" w:hAnsi="Calibri"/>
          <w:lang w:val="en-ZW"/>
        </w:rPr>
        <w:t xml:space="preserve">s: </w:t>
      </w:r>
      <w:r w:rsidRPr="00931F7F">
        <w:rPr>
          <w:rFonts w:ascii="Calibri" w:eastAsia="Calibri" w:hAnsi="Calibri"/>
          <w:lang w:val="en-ZW"/>
        </w:rPr>
        <w:t>March 13</w:t>
      </w:r>
      <w:r w:rsidR="00555F63">
        <w:rPr>
          <w:rFonts w:ascii="Calibri" w:eastAsia="Calibri" w:hAnsi="Calibri"/>
          <w:lang w:val="en-ZW"/>
        </w:rPr>
        <w:t>,</w:t>
      </w:r>
      <w:r w:rsidRPr="00931F7F">
        <w:rPr>
          <w:rFonts w:ascii="Calibri" w:eastAsia="Calibri" w:hAnsi="Calibri"/>
          <w:lang w:val="en-ZW"/>
        </w:rPr>
        <w:t xml:space="preserve"> May 1</w:t>
      </w:r>
      <w:r>
        <w:rPr>
          <w:rFonts w:ascii="Calibri" w:eastAsia="Calibri" w:hAnsi="Calibri"/>
          <w:lang w:val="en-ZW"/>
        </w:rPr>
        <w:t xml:space="preserve"> </w:t>
      </w:r>
    </w:p>
    <w:sectPr w:rsidR="00D061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68D26" w14:textId="77777777" w:rsidR="00F900B0" w:rsidRDefault="00F900B0" w:rsidP="00F900B0">
      <w:r>
        <w:separator/>
      </w:r>
    </w:p>
  </w:endnote>
  <w:endnote w:type="continuationSeparator" w:id="0">
    <w:p w14:paraId="152972B7" w14:textId="77777777" w:rsidR="00F900B0" w:rsidRDefault="00F900B0" w:rsidP="00F90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68A9E" w14:textId="77777777" w:rsidR="00F900B0" w:rsidRDefault="00F900B0" w:rsidP="00F900B0">
      <w:r>
        <w:separator/>
      </w:r>
    </w:p>
  </w:footnote>
  <w:footnote w:type="continuationSeparator" w:id="0">
    <w:p w14:paraId="4661C430" w14:textId="77777777" w:rsidR="00F900B0" w:rsidRDefault="00F900B0" w:rsidP="00F90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C431E"/>
    <w:multiLevelType w:val="multilevel"/>
    <w:tmpl w:val="3B38502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CC460C9"/>
    <w:multiLevelType w:val="hybridMultilevel"/>
    <w:tmpl w:val="7388AD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C96392"/>
    <w:multiLevelType w:val="hybridMultilevel"/>
    <w:tmpl w:val="586C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9A1895"/>
    <w:multiLevelType w:val="hybridMultilevel"/>
    <w:tmpl w:val="C096D870"/>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969528D"/>
    <w:multiLevelType w:val="hybridMultilevel"/>
    <w:tmpl w:val="4658FF84"/>
    <w:lvl w:ilvl="0" w:tplc="0E88F38E">
      <w:start w:val="1"/>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380449"/>
    <w:multiLevelType w:val="hybridMultilevel"/>
    <w:tmpl w:val="4544C7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A406E0"/>
    <w:multiLevelType w:val="hybridMultilevel"/>
    <w:tmpl w:val="EF229642"/>
    <w:lvl w:ilvl="0" w:tplc="5D481570">
      <w:numFmt w:val="bullet"/>
      <w:lvlText w:val="-"/>
      <w:lvlJc w:val="left"/>
      <w:pPr>
        <w:ind w:left="432" w:hanging="360"/>
      </w:pPr>
      <w:rPr>
        <w:rFonts w:ascii="Tahoma" w:eastAsia="Times New Roman" w:hAnsi="Tahoma" w:cs="Tahoma"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7" w15:restartNumberingAfterBreak="0">
    <w:nsid w:val="36E111C6"/>
    <w:multiLevelType w:val="multilevel"/>
    <w:tmpl w:val="00168C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3E5BA3"/>
    <w:multiLevelType w:val="hybridMultilevel"/>
    <w:tmpl w:val="AA6A4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00309F"/>
    <w:multiLevelType w:val="hybridMultilevel"/>
    <w:tmpl w:val="E87ED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D406B9"/>
    <w:multiLevelType w:val="hybridMultilevel"/>
    <w:tmpl w:val="17FA37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59459C"/>
    <w:multiLevelType w:val="hybridMultilevel"/>
    <w:tmpl w:val="C10C67A8"/>
    <w:lvl w:ilvl="0" w:tplc="417488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6D30FC"/>
    <w:multiLevelType w:val="hybridMultilevel"/>
    <w:tmpl w:val="48927872"/>
    <w:lvl w:ilvl="0" w:tplc="0E88F38E">
      <w:start w:val="1"/>
      <w:numFmt w:val="bullet"/>
      <w:lvlText w:val="-"/>
      <w:lvlJc w:val="left"/>
      <w:pPr>
        <w:ind w:left="408" w:hanging="360"/>
      </w:pPr>
      <w:rPr>
        <w:rFonts w:ascii="Calibri" w:eastAsiaTheme="minorHAnsi" w:hAnsi="Calibri" w:cs="Calibri" w:hint="default"/>
      </w:rPr>
    </w:lvl>
    <w:lvl w:ilvl="1" w:tplc="04090003">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3" w15:restartNumberingAfterBreak="0">
    <w:nsid w:val="59BF42AA"/>
    <w:multiLevelType w:val="multilevel"/>
    <w:tmpl w:val="6CE63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556AA5"/>
    <w:multiLevelType w:val="hybridMultilevel"/>
    <w:tmpl w:val="0776AA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0E44D2"/>
    <w:multiLevelType w:val="hybridMultilevel"/>
    <w:tmpl w:val="6786E664"/>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4851F01"/>
    <w:multiLevelType w:val="hybridMultilevel"/>
    <w:tmpl w:val="3FD8A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B34DA3"/>
    <w:multiLevelType w:val="hybridMultilevel"/>
    <w:tmpl w:val="315E55BC"/>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47A2D6E"/>
    <w:multiLevelType w:val="multilevel"/>
    <w:tmpl w:val="10560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6B5BF0"/>
    <w:multiLevelType w:val="hybridMultilevel"/>
    <w:tmpl w:val="ABFA3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AE08E1"/>
    <w:multiLevelType w:val="hybridMultilevel"/>
    <w:tmpl w:val="8E1AF972"/>
    <w:lvl w:ilvl="0" w:tplc="0E88F38E">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392" w:hanging="360"/>
      </w:pPr>
      <w:rPr>
        <w:rFonts w:ascii="Courier New" w:hAnsi="Courier New" w:cs="Courier New"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Courier New"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Courier New" w:hint="default"/>
      </w:rPr>
    </w:lvl>
    <w:lvl w:ilvl="8" w:tplc="04090005" w:tentative="1">
      <w:start w:val="1"/>
      <w:numFmt w:val="bullet"/>
      <w:lvlText w:val=""/>
      <w:lvlJc w:val="left"/>
      <w:pPr>
        <w:ind w:left="6432" w:hanging="360"/>
      </w:pPr>
      <w:rPr>
        <w:rFonts w:ascii="Wingdings" w:hAnsi="Wingdings" w:hint="default"/>
      </w:rPr>
    </w:lvl>
  </w:abstractNum>
  <w:abstractNum w:abstractNumId="21" w15:restartNumberingAfterBreak="0">
    <w:nsid w:val="7E9A22F7"/>
    <w:multiLevelType w:val="multilevel"/>
    <w:tmpl w:val="37EE2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2663742">
    <w:abstractNumId w:val="6"/>
  </w:num>
  <w:num w:numId="2" w16cid:durableId="13239924">
    <w:abstractNumId w:val="11"/>
  </w:num>
  <w:num w:numId="3" w16cid:durableId="387801406">
    <w:abstractNumId w:val="8"/>
  </w:num>
  <w:num w:numId="4" w16cid:durableId="76640490">
    <w:abstractNumId w:val="2"/>
  </w:num>
  <w:num w:numId="5" w16cid:durableId="1556044126">
    <w:abstractNumId w:val="3"/>
  </w:num>
  <w:num w:numId="6" w16cid:durableId="1206676402">
    <w:abstractNumId w:val="19"/>
  </w:num>
  <w:num w:numId="7" w16cid:durableId="636956499">
    <w:abstractNumId w:val="17"/>
  </w:num>
  <w:num w:numId="8" w16cid:durableId="656959512">
    <w:abstractNumId w:val="0"/>
  </w:num>
  <w:num w:numId="9" w16cid:durableId="1492213532">
    <w:abstractNumId w:val="18"/>
  </w:num>
  <w:num w:numId="10" w16cid:durableId="1645695573">
    <w:abstractNumId w:val="13"/>
  </w:num>
  <w:num w:numId="11" w16cid:durableId="198705881">
    <w:abstractNumId w:val="21"/>
  </w:num>
  <w:num w:numId="12" w16cid:durableId="1217543330">
    <w:abstractNumId w:val="7"/>
    <w:lvlOverride w:ilvl="0">
      <w:lvl w:ilvl="0">
        <w:numFmt w:val="decimal"/>
        <w:lvlText w:val="%1."/>
        <w:lvlJc w:val="left"/>
      </w:lvl>
    </w:lvlOverride>
  </w:num>
  <w:num w:numId="13" w16cid:durableId="671182817">
    <w:abstractNumId w:val="7"/>
    <w:lvlOverride w:ilvl="0">
      <w:lvl w:ilvl="0">
        <w:numFmt w:val="decimal"/>
        <w:lvlText w:val="%1."/>
        <w:lvlJc w:val="left"/>
      </w:lvl>
    </w:lvlOverride>
  </w:num>
  <w:num w:numId="14" w16cid:durableId="1706951679">
    <w:abstractNumId w:val="7"/>
    <w:lvlOverride w:ilvl="0">
      <w:lvl w:ilvl="0">
        <w:numFmt w:val="decimal"/>
        <w:lvlText w:val="%1."/>
        <w:lvlJc w:val="left"/>
      </w:lvl>
    </w:lvlOverride>
  </w:num>
  <w:num w:numId="15" w16cid:durableId="49614829">
    <w:abstractNumId w:val="7"/>
    <w:lvlOverride w:ilvl="0">
      <w:lvl w:ilvl="0">
        <w:numFmt w:val="decimal"/>
        <w:lvlText w:val="%1."/>
        <w:lvlJc w:val="left"/>
      </w:lvl>
    </w:lvlOverride>
  </w:num>
  <w:num w:numId="16" w16cid:durableId="1575581923">
    <w:abstractNumId w:val="7"/>
    <w:lvlOverride w:ilvl="0">
      <w:lvl w:ilvl="0">
        <w:numFmt w:val="decimal"/>
        <w:lvlText w:val="%1."/>
        <w:lvlJc w:val="left"/>
      </w:lvl>
    </w:lvlOverride>
  </w:num>
  <w:num w:numId="17" w16cid:durableId="636030415">
    <w:abstractNumId w:val="7"/>
    <w:lvlOverride w:ilvl="0">
      <w:lvl w:ilvl="0">
        <w:numFmt w:val="decimal"/>
        <w:lvlText w:val="%1."/>
        <w:lvlJc w:val="left"/>
      </w:lvl>
    </w:lvlOverride>
  </w:num>
  <w:num w:numId="18" w16cid:durableId="699283024">
    <w:abstractNumId w:val="14"/>
  </w:num>
  <w:num w:numId="19" w16cid:durableId="1288194258">
    <w:abstractNumId w:val="16"/>
  </w:num>
  <w:num w:numId="20" w16cid:durableId="2072120085">
    <w:abstractNumId w:val="10"/>
  </w:num>
  <w:num w:numId="21" w16cid:durableId="1588420111">
    <w:abstractNumId w:val="5"/>
  </w:num>
  <w:num w:numId="22" w16cid:durableId="26374189">
    <w:abstractNumId w:val="12"/>
  </w:num>
  <w:num w:numId="23" w16cid:durableId="501819277">
    <w:abstractNumId w:val="20"/>
  </w:num>
  <w:num w:numId="24" w16cid:durableId="1331912696">
    <w:abstractNumId w:val="4"/>
  </w:num>
  <w:num w:numId="25" w16cid:durableId="2072536194">
    <w:abstractNumId w:val="1"/>
  </w:num>
  <w:num w:numId="26" w16cid:durableId="1848210658">
    <w:abstractNumId w:val="9"/>
  </w:num>
  <w:num w:numId="27" w16cid:durableId="20775806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0MTCwNDc2szQxNzFT0lEKTi0uzszPAykwNKoFADCymLotAAAA"/>
  </w:docVars>
  <w:rsids>
    <w:rsidRoot w:val="003E0696"/>
    <w:rsid w:val="0002740A"/>
    <w:rsid w:val="000541AE"/>
    <w:rsid w:val="0006609A"/>
    <w:rsid w:val="00067754"/>
    <w:rsid w:val="000B745E"/>
    <w:rsid w:val="000E5262"/>
    <w:rsid w:val="001047EB"/>
    <w:rsid w:val="001512E6"/>
    <w:rsid w:val="00157DDE"/>
    <w:rsid w:val="0016203E"/>
    <w:rsid w:val="00171043"/>
    <w:rsid w:val="001C14D0"/>
    <w:rsid w:val="001C72B5"/>
    <w:rsid w:val="001E24B6"/>
    <w:rsid w:val="001F7D78"/>
    <w:rsid w:val="002106CF"/>
    <w:rsid w:val="00213174"/>
    <w:rsid w:val="00226E54"/>
    <w:rsid w:val="00241D2C"/>
    <w:rsid w:val="002452E2"/>
    <w:rsid w:val="002836A9"/>
    <w:rsid w:val="0029168F"/>
    <w:rsid w:val="00291D64"/>
    <w:rsid w:val="002960BA"/>
    <w:rsid w:val="002C42A1"/>
    <w:rsid w:val="002E0FF6"/>
    <w:rsid w:val="002E66E5"/>
    <w:rsid w:val="002F39D2"/>
    <w:rsid w:val="00313B35"/>
    <w:rsid w:val="00341B0B"/>
    <w:rsid w:val="003475B2"/>
    <w:rsid w:val="00362BFA"/>
    <w:rsid w:val="003E0244"/>
    <w:rsid w:val="003E0696"/>
    <w:rsid w:val="003E6BA6"/>
    <w:rsid w:val="003F0D55"/>
    <w:rsid w:val="003F7619"/>
    <w:rsid w:val="00405384"/>
    <w:rsid w:val="004069FB"/>
    <w:rsid w:val="00454715"/>
    <w:rsid w:val="004710A9"/>
    <w:rsid w:val="004A0751"/>
    <w:rsid w:val="004B7383"/>
    <w:rsid w:val="004E1B89"/>
    <w:rsid w:val="004E27C5"/>
    <w:rsid w:val="004F0319"/>
    <w:rsid w:val="00502DB1"/>
    <w:rsid w:val="00555F63"/>
    <w:rsid w:val="00557492"/>
    <w:rsid w:val="005821D8"/>
    <w:rsid w:val="00590EEC"/>
    <w:rsid w:val="005B3BCD"/>
    <w:rsid w:val="005D6303"/>
    <w:rsid w:val="00602E5F"/>
    <w:rsid w:val="00671EB4"/>
    <w:rsid w:val="006C1FC5"/>
    <w:rsid w:val="006C5F96"/>
    <w:rsid w:val="006D0D5E"/>
    <w:rsid w:val="006D4DCC"/>
    <w:rsid w:val="0074727B"/>
    <w:rsid w:val="00750B57"/>
    <w:rsid w:val="00751949"/>
    <w:rsid w:val="00764C5D"/>
    <w:rsid w:val="00767F56"/>
    <w:rsid w:val="00777B2C"/>
    <w:rsid w:val="007C3AD7"/>
    <w:rsid w:val="007C63BE"/>
    <w:rsid w:val="007C693F"/>
    <w:rsid w:val="007E3C6C"/>
    <w:rsid w:val="00830F8C"/>
    <w:rsid w:val="00843DB4"/>
    <w:rsid w:val="008706EB"/>
    <w:rsid w:val="00875C53"/>
    <w:rsid w:val="008A7FCC"/>
    <w:rsid w:val="008C0F3C"/>
    <w:rsid w:val="008F53D2"/>
    <w:rsid w:val="00932D7C"/>
    <w:rsid w:val="00966148"/>
    <w:rsid w:val="00972F4B"/>
    <w:rsid w:val="009737AF"/>
    <w:rsid w:val="00977C10"/>
    <w:rsid w:val="00983677"/>
    <w:rsid w:val="00985511"/>
    <w:rsid w:val="00995B11"/>
    <w:rsid w:val="009A2CE4"/>
    <w:rsid w:val="009A3FCD"/>
    <w:rsid w:val="009B63D6"/>
    <w:rsid w:val="009D4EA6"/>
    <w:rsid w:val="009D5E8C"/>
    <w:rsid w:val="009F43D2"/>
    <w:rsid w:val="00A22EE3"/>
    <w:rsid w:val="00A352FE"/>
    <w:rsid w:val="00A5289A"/>
    <w:rsid w:val="00A63BD3"/>
    <w:rsid w:val="00A6652F"/>
    <w:rsid w:val="00AC165B"/>
    <w:rsid w:val="00AC3B34"/>
    <w:rsid w:val="00AD00FC"/>
    <w:rsid w:val="00AD01CD"/>
    <w:rsid w:val="00AD235C"/>
    <w:rsid w:val="00AF76D7"/>
    <w:rsid w:val="00B12073"/>
    <w:rsid w:val="00B22AAC"/>
    <w:rsid w:val="00B36B1D"/>
    <w:rsid w:val="00B610D3"/>
    <w:rsid w:val="00B653A6"/>
    <w:rsid w:val="00B83CFB"/>
    <w:rsid w:val="00B8553D"/>
    <w:rsid w:val="00B95ACA"/>
    <w:rsid w:val="00BB559B"/>
    <w:rsid w:val="00BE54A6"/>
    <w:rsid w:val="00C02868"/>
    <w:rsid w:val="00C04C11"/>
    <w:rsid w:val="00C1034B"/>
    <w:rsid w:val="00C12C34"/>
    <w:rsid w:val="00C26CC3"/>
    <w:rsid w:val="00C365FD"/>
    <w:rsid w:val="00C53A6D"/>
    <w:rsid w:val="00C61FBF"/>
    <w:rsid w:val="00CE64E2"/>
    <w:rsid w:val="00CF01D6"/>
    <w:rsid w:val="00CF1B94"/>
    <w:rsid w:val="00CF79DD"/>
    <w:rsid w:val="00D06110"/>
    <w:rsid w:val="00D179DF"/>
    <w:rsid w:val="00D358C6"/>
    <w:rsid w:val="00D55A2E"/>
    <w:rsid w:val="00D57EEB"/>
    <w:rsid w:val="00D61AFD"/>
    <w:rsid w:val="00DB7A7C"/>
    <w:rsid w:val="00DC567B"/>
    <w:rsid w:val="00DC77A7"/>
    <w:rsid w:val="00DE7871"/>
    <w:rsid w:val="00E07212"/>
    <w:rsid w:val="00E109D0"/>
    <w:rsid w:val="00E34110"/>
    <w:rsid w:val="00E4607A"/>
    <w:rsid w:val="00E76BCD"/>
    <w:rsid w:val="00E91430"/>
    <w:rsid w:val="00E92BE7"/>
    <w:rsid w:val="00E94F5B"/>
    <w:rsid w:val="00EA3CF1"/>
    <w:rsid w:val="00EB1F1E"/>
    <w:rsid w:val="00EB2D87"/>
    <w:rsid w:val="00EC2D92"/>
    <w:rsid w:val="00F204BF"/>
    <w:rsid w:val="00F35C3C"/>
    <w:rsid w:val="00F364B2"/>
    <w:rsid w:val="00F44530"/>
    <w:rsid w:val="00F57974"/>
    <w:rsid w:val="00F61849"/>
    <w:rsid w:val="00F900B0"/>
    <w:rsid w:val="00FA1E55"/>
    <w:rsid w:val="00FC6712"/>
    <w:rsid w:val="00FD4C58"/>
    <w:rsid w:val="00FE6263"/>
    <w:rsid w:val="00FF6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E7475"/>
  <w15:docId w15:val="{D48261F2-94D3-4EAA-9DCA-0B15D6F0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CC3"/>
    <w:pPr>
      <w:ind w:left="720"/>
      <w:contextualSpacing/>
    </w:pPr>
  </w:style>
  <w:style w:type="character" w:styleId="Hyperlink">
    <w:name w:val="Hyperlink"/>
    <w:basedOn w:val="DefaultParagraphFont"/>
    <w:uiPriority w:val="99"/>
    <w:unhideWhenUsed/>
    <w:rsid w:val="00B12073"/>
    <w:rPr>
      <w:color w:val="0563C1" w:themeColor="hyperlink"/>
      <w:u w:val="single"/>
    </w:rPr>
  </w:style>
  <w:style w:type="character" w:styleId="UnresolvedMention">
    <w:name w:val="Unresolved Mention"/>
    <w:basedOn w:val="DefaultParagraphFont"/>
    <w:uiPriority w:val="99"/>
    <w:semiHidden/>
    <w:unhideWhenUsed/>
    <w:rsid w:val="00B12073"/>
    <w:rPr>
      <w:color w:val="605E5C"/>
      <w:shd w:val="clear" w:color="auto" w:fill="E1DFDD"/>
    </w:rPr>
  </w:style>
  <w:style w:type="paragraph" w:styleId="NormalWeb">
    <w:name w:val="Normal (Web)"/>
    <w:basedOn w:val="Normal"/>
    <w:uiPriority w:val="99"/>
    <w:unhideWhenUsed/>
    <w:rsid w:val="003E0244"/>
    <w:rPr>
      <w:rFonts w:ascii="Times New Roman" w:hAnsi="Times New Roman" w:cs="Times New Roman"/>
    </w:rPr>
  </w:style>
  <w:style w:type="paragraph" w:styleId="Header">
    <w:name w:val="header"/>
    <w:basedOn w:val="Normal"/>
    <w:link w:val="HeaderChar"/>
    <w:uiPriority w:val="99"/>
    <w:unhideWhenUsed/>
    <w:rsid w:val="00F900B0"/>
    <w:pPr>
      <w:tabs>
        <w:tab w:val="center" w:pos="4680"/>
        <w:tab w:val="right" w:pos="9360"/>
      </w:tabs>
    </w:pPr>
  </w:style>
  <w:style w:type="character" w:customStyle="1" w:styleId="HeaderChar">
    <w:name w:val="Header Char"/>
    <w:basedOn w:val="DefaultParagraphFont"/>
    <w:link w:val="Header"/>
    <w:uiPriority w:val="99"/>
    <w:rsid w:val="00F900B0"/>
  </w:style>
  <w:style w:type="paragraph" w:styleId="Footer">
    <w:name w:val="footer"/>
    <w:basedOn w:val="Normal"/>
    <w:link w:val="FooterChar"/>
    <w:uiPriority w:val="99"/>
    <w:unhideWhenUsed/>
    <w:rsid w:val="00F900B0"/>
    <w:pPr>
      <w:tabs>
        <w:tab w:val="center" w:pos="4680"/>
        <w:tab w:val="right" w:pos="9360"/>
      </w:tabs>
    </w:pPr>
  </w:style>
  <w:style w:type="character" w:customStyle="1" w:styleId="FooterChar">
    <w:name w:val="Footer Char"/>
    <w:basedOn w:val="DefaultParagraphFont"/>
    <w:link w:val="Footer"/>
    <w:uiPriority w:val="99"/>
    <w:rsid w:val="00F90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0091">
      <w:bodyDiv w:val="1"/>
      <w:marLeft w:val="0"/>
      <w:marRight w:val="0"/>
      <w:marTop w:val="0"/>
      <w:marBottom w:val="0"/>
      <w:divBdr>
        <w:top w:val="none" w:sz="0" w:space="0" w:color="auto"/>
        <w:left w:val="none" w:sz="0" w:space="0" w:color="auto"/>
        <w:bottom w:val="none" w:sz="0" w:space="0" w:color="auto"/>
        <w:right w:val="none" w:sz="0" w:space="0" w:color="auto"/>
      </w:divBdr>
    </w:div>
    <w:div w:id="236323158">
      <w:bodyDiv w:val="1"/>
      <w:marLeft w:val="0"/>
      <w:marRight w:val="0"/>
      <w:marTop w:val="0"/>
      <w:marBottom w:val="0"/>
      <w:divBdr>
        <w:top w:val="none" w:sz="0" w:space="0" w:color="auto"/>
        <w:left w:val="none" w:sz="0" w:space="0" w:color="auto"/>
        <w:bottom w:val="none" w:sz="0" w:space="0" w:color="auto"/>
        <w:right w:val="none" w:sz="0" w:space="0" w:color="auto"/>
      </w:divBdr>
    </w:div>
    <w:div w:id="508831647">
      <w:bodyDiv w:val="1"/>
      <w:marLeft w:val="0"/>
      <w:marRight w:val="0"/>
      <w:marTop w:val="0"/>
      <w:marBottom w:val="0"/>
      <w:divBdr>
        <w:top w:val="none" w:sz="0" w:space="0" w:color="auto"/>
        <w:left w:val="none" w:sz="0" w:space="0" w:color="auto"/>
        <w:bottom w:val="none" w:sz="0" w:space="0" w:color="auto"/>
        <w:right w:val="none" w:sz="0" w:space="0" w:color="auto"/>
      </w:divBdr>
    </w:div>
    <w:div w:id="775060439">
      <w:bodyDiv w:val="1"/>
      <w:marLeft w:val="0"/>
      <w:marRight w:val="0"/>
      <w:marTop w:val="0"/>
      <w:marBottom w:val="0"/>
      <w:divBdr>
        <w:top w:val="none" w:sz="0" w:space="0" w:color="auto"/>
        <w:left w:val="none" w:sz="0" w:space="0" w:color="auto"/>
        <w:bottom w:val="none" w:sz="0" w:space="0" w:color="auto"/>
        <w:right w:val="none" w:sz="0" w:space="0" w:color="auto"/>
      </w:divBdr>
    </w:div>
    <w:div w:id="846555663">
      <w:bodyDiv w:val="1"/>
      <w:marLeft w:val="0"/>
      <w:marRight w:val="0"/>
      <w:marTop w:val="0"/>
      <w:marBottom w:val="0"/>
      <w:divBdr>
        <w:top w:val="none" w:sz="0" w:space="0" w:color="auto"/>
        <w:left w:val="none" w:sz="0" w:space="0" w:color="auto"/>
        <w:bottom w:val="none" w:sz="0" w:space="0" w:color="auto"/>
        <w:right w:val="none" w:sz="0" w:space="0" w:color="auto"/>
      </w:divBdr>
    </w:div>
    <w:div w:id="976642784">
      <w:bodyDiv w:val="1"/>
      <w:marLeft w:val="0"/>
      <w:marRight w:val="0"/>
      <w:marTop w:val="0"/>
      <w:marBottom w:val="0"/>
      <w:divBdr>
        <w:top w:val="none" w:sz="0" w:space="0" w:color="auto"/>
        <w:left w:val="none" w:sz="0" w:space="0" w:color="auto"/>
        <w:bottom w:val="none" w:sz="0" w:space="0" w:color="auto"/>
        <w:right w:val="none" w:sz="0" w:space="0" w:color="auto"/>
      </w:divBdr>
    </w:div>
    <w:div w:id="1009915241">
      <w:bodyDiv w:val="1"/>
      <w:marLeft w:val="0"/>
      <w:marRight w:val="0"/>
      <w:marTop w:val="0"/>
      <w:marBottom w:val="0"/>
      <w:divBdr>
        <w:top w:val="none" w:sz="0" w:space="0" w:color="auto"/>
        <w:left w:val="none" w:sz="0" w:space="0" w:color="auto"/>
        <w:bottom w:val="none" w:sz="0" w:space="0" w:color="auto"/>
        <w:right w:val="none" w:sz="0" w:space="0" w:color="auto"/>
      </w:divBdr>
    </w:div>
    <w:div w:id="1083835577">
      <w:bodyDiv w:val="1"/>
      <w:marLeft w:val="0"/>
      <w:marRight w:val="0"/>
      <w:marTop w:val="0"/>
      <w:marBottom w:val="0"/>
      <w:divBdr>
        <w:top w:val="none" w:sz="0" w:space="0" w:color="auto"/>
        <w:left w:val="none" w:sz="0" w:space="0" w:color="auto"/>
        <w:bottom w:val="none" w:sz="0" w:space="0" w:color="auto"/>
        <w:right w:val="none" w:sz="0" w:space="0" w:color="auto"/>
      </w:divBdr>
    </w:div>
    <w:div w:id="1174103882">
      <w:bodyDiv w:val="1"/>
      <w:marLeft w:val="0"/>
      <w:marRight w:val="0"/>
      <w:marTop w:val="0"/>
      <w:marBottom w:val="0"/>
      <w:divBdr>
        <w:top w:val="none" w:sz="0" w:space="0" w:color="auto"/>
        <w:left w:val="none" w:sz="0" w:space="0" w:color="auto"/>
        <w:bottom w:val="none" w:sz="0" w:space="0" w:color="auto"/>
        <w:right w:val="none" w:sz="0" w:space="0" w:color="auto"/>
      </w:divBdr>
    </w:div>
    <w:div w:id="1311665836">
      <w:bodyDiv w:val="1"/>
      <w:marLeft w:val="0"/>
      <w:marRight w:val="0"/>
      <w:marTop w:val="0"/>
      <w:marBottom w:val="0"/>
      <w:divBdr>
        <w:top w:val="none" w:sz="0" w:space="0" w:color="auto"/>
        <w:left w:val="none" w:sz="0" w:space="0" w:color="auto"/>
        <w:bottom w:val="none" w:sz="0" w:space="0" w:color="auto"/>
        <w:right w:val="none" w:sz="0" w:space="0" w:color="auto"/>
      </w:divBdr>
    </w:div>
    <w:div w:id="1385635934">
      <w:bodyDiv w:val="1"/>
      <w:marLeft w:val="0"/>
      <w:marRight w:val="0"/>
      <w:marTop w:val="0"/>
      <w:marBottom w:val="0"/>
      <w:divBdr>
        <w:top w:val="none" w:sz="0" w:space="0" w:color="auto"/>
        <w:left w:val="none" w:sz="0" w:space="0" w:color="auto"/>
        <w:bottom w:val="none" w:sz="0" w:space="0" w:color="auto"/>
        <w:right w:val="none" w:sz="0" w:space="0" w:color="auto"/>
      </w:divBdr>
    </w:div>
    <w:div w:id="1837764404">
      <w:bodyDiv w:val="1"/>
      <w:marLeft w:val="0"/>
      <w:marRight w:val="0"/>
      <w:marTop w:val="0"/>
      <w:marBottom w:val="0"/>
      <w:divBdr>
        <w:top w:val="none" w:sz="0" w:space="0" w:color="auto"/>
        <w:left w:val="none" w:sz="0" w:space="0" w:color="auto"/>
        <w:bottom w:val="none" w:sz="0" w:space="0" w:color="auto"/>
        <w:right w:val="none" w:sz="0" w:space="0" w:color="auto"/>
      </w:divBdr>
    </w:div>
    <w:div w:id="1867715020">
      <w:bodyDiv w:val="1"/>
      <w:marLeft w:val="0"/>
      <w:marRight w:val="0"/>
      <w:marTop w:val="0"/>
      <w:marBottom w:val="0"/>
      <w:divBdr>
        <w:top w:val="none" w:sz="0" w:space="0" w:color="auto"/>
        <w:left w:val="none" w:sz="0" w:space="0" w:color="auto"/>
        <w:bottom w:val="none" w:sz="0" w:space="0" w:color="auto"/>
        <w:right w:val="none" w:sz="0" w:space="0" w:color="auto"/>
      </w:divBdr>
    </w:div>
    <w:div w:id="1919090952">
      <w:bodyDiv w:val="1"/>
      <w:marLeft w:val="0"/>
      <w:marRight w:val="0"/>
      <w:marTop w:val="0"/>
      <w:marBottom w:val="0"/>
      <w:divBdr>
        <w:top w:val="none" w:sz="0" w:space="0" w:color="auto"/>
        <w:left w:val="none" w:sz="0" w:space="0" w:color="auto"/>
        <w:bottom w:val="none" w:sz="0" w:space="0" w:color="auto"/>
        <w:right w:val="none" w:sz="0" w:space="0" w:color="auto"/>
      </w:divBdr>
    </w:div>
    <w:div w:id="1964653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earcct.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ocs.google.com/document/d/17S55xs-G_709mh1utG_s6nU1IryOGHAwzP-xGjx4pfs/edit?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ccouncil.org/resources/social-emotional-learning-kit-project/" TargetMode="External"/><Relationship Id="rId5" Type="http://schemas.openxmlformats.org/officeDocument/2006/relationships/footnotes" Target="footnotes.xml"/><Relationship Id="rId10" Type="http://schemas.openxmlformats.org/officeDocument/2006/relationships/hyperlink" Target="mailto:Jbuckley@seracct.org" TargetMode="External"/><Relationship Id="rId4" Type="http://schemas.openxmlformats.org/officeDocument/2006/relationships/webSettings" Target="webSettings.xml"/><Relationship Id="rId9" Type="http://schemas.openxmlformats.org/officeDocument/2006/relationships/hyperlink" Target="https://www.preventiontrainingcenter.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3</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Richard Cicchetti</cp:lastModifiedBy>
  <cp:revision>6</cp:revision>
  <cp:lastPrinted>2023-01-09T23:58:00Z</cp:lastPrinted>
  <dcterms:created xsi:type="dcterms:W3CDTF">2023-01-27T21:43:00Z</dcterms:created>
  <dcterms:modified xsi:type="dcterms:W3CDTF">2023-03-07T01:06:00Z</dcterms:modified>
</cp:coreProperties>
</file>