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F514" w14:textId="77777777" w:rsidR="004205E2" w:rsidRDefault="004205E2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rPr>
          <w:rFonts w:ascii="Tahoma" w:eastAsia="Tahoma" w:hAnsi="Tahoma" w:cs="Tahoma"/>
        </w:rPr>
      </w:pPr>
    </w:p>
    <w:p w14:paraId="6154D023" w14:textId="77777777" w:rsidR="004205E2" w:rsidRDefault="00000000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noProof/>
        </w:rPr>
        <w:drawing>
          <wp:inline distT="0" distB="0" distL="114300" distR="114300" wp14:anchorId="0FE3517B" wp14:editId="1EB985F2">
            <wp:extent cx="570230" cy="51435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C1C0AF" w14:textId="77777777" w:rsidR="004205E2" w:rsidRDefault="00000000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NORTHEAST EARLY CHILDHOOD COUNCIL</w:t>
      </w:r>
    </w:p>
    <w:p w14:paraId="5D09B79D" w14:textId="77777777" w:rsidR="004205E2" w:rsidRDefault="00000000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Monday, September 18, 2023</w:t>
      </w:r>
      <w:r>
        <w:rPr>
          <w:rFonts w:ascii="Tahoma" w:eastAsia="Tahoma" w:hAnsi="Tahoma" w:cs="Tahoma"/>
          <w:b/>
        </w:rPr>
        <w:br/>
        <w:t>5:30 p.m. – 7:00 p.m.</w:t>
      </w:r>
    </w:p>
    <w:p w14:paraId="58D5EB29" w14:textId="77777777" w:rsidR="004205E2" w:rsidRDefault="00000000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Online – Zoom</w:t>
      </w:r>
    </w:p>
    <w:p w14:paraId="21AB57AB" w14:textId="77777777" w:rsidR="004205E2" w:rsidRDefault="004205E2">
      <w:pPr>
        <w:shd w:val="clear" w:color="auto" w:fill="FFFFFF"/>
        <w:ind w:left="0" w:hanging="2"/>
        <w:rPr>
          <w:rFonts w:ascii="Verdana" w:eastAsia="Verdana" w:hAnsi="Verdana" w:cs="Verdana"/>
          <w:color w:val="000000"/>
        </w:rPr>
      </w:pPr>
    </w:p>
    <w:p w14:paraId="454EF172" w14:textId="77777777" w:rsidR="004205E2" w:rsidRDefault="00000000">
      <w:pPr>
        <w:shd w:val="clear" w:color="auto" w:fill="FFFFFF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hyperlink r:id="rId7">
        <w:r>
          <w:rPr>
            <w:rFonts w:ascii="Verdana" w:eastAsia="Verdana" w:hAnsi="Verdana" w:cs="Verdana"/>
            <w:color w:val="0072C6"/>
            <w:sz w:val="18"/>
            <w:szCs w:val="18"/>
          </w:rPr>
          <w:t>https://us02web.zoom.us/j/84148948682?pwd=VmgydzhQUnVDbmtpY1YwdlVKRi8vdz09</w:t>
        </w:r>
      </w:hyperlink>
    </w:p>
    <w:p w14:paraId="00917058" w14:textId="77777777" w:rsidR="004205E2" w:rsidRDefault="004205E2">
      <w:pPr>
        <w:shd w:val="clear" w:color="auto" w:fill="FFFFFF"/>
        <w:ind w:left="0" w:hanging="2"/>
        <w:rPr>
          <w:rFonts w:ascii="Verdana" w:eastAsia="Verdana" w:hAnsi="Verdana" w:cs="Verdana"/>
          <w:color w:val="000000"/>
        </w:rPr>
      </w:pPr>
    </w:p>
    <w:p w14:paraId="668F8FD9" w14:textId="77777777" w:rsidR="004205E2" w:rsidRDefault="00000000">
      <w:pPr>
        <w:shd w:val="clear" w:color="auto" w:fill="FFFFFF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Meeting ID: 841 4894 8682              Passcode: 330543</w:t>
      </w:r>
    </w:p>
    <w:p w14:paraId="2C8E544C" w14:textId="77777777" w:rsidR="004205E2" w:rsidRDefault="004205E2">
      <w:pPr>
        <w:tabs>
          <w:tab w:val="left" w:pos="1425"/>
          <w:tab w:val="center" w:pos="4320"/>
        </w:tabs>
        <w:ind w:left="0" w:hanging="2"/>
        <w:rPr>
          <w:rFonts w:ascii="Verdana" w:eastAsia="Verdana" w:hAnsi="Verdana" w:cs="Verdana"/>
          <w:color w:val="26282A"/>
        </w:rPr>
      </w:pPr>
    </w:p>
    <w:p w14:paraId="6B44AC17" w14:textId="02037479" w:rsidR="004205E2" w:rsidRDefault="00000000" w:rsidP="00526B28">
      <w:pPr>
        <w:tabs>
          <w:tab w:val="left" w:pos="1425"/>
          <w:tab w:val="center" w:pos="4320"/>
        </w:tabs>
        <w:ind w:left="2" w:hanging="4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b/>
          <w:sz w:val="36"/>
          <w:szCs w:val="36"/>
        </w:rPr>
        <w:t>AGENDA</w:t>
      </w:r>
    </w:p>
    <w:tbl>
      <w:tblPr>
        <w:tblStyle w:val="a"/>
        <w:tblW w:w="10890" w:type="dxa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660"/>
        <w:gridCol w:w="1530"/>
        <w:gridCol w:w="1440"/>
      </w:tblGrid>
      <w:tr w:rsidR="004205E2" w14:paraId="71256185" w14:textId="77777777">
        <w:trPr>
          <w:trHeight w:val="5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EF4F" w14:textId="77777777" w:rsidR="004205E2" w:rsidRDefault="004205E2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10B7468" w14:textId="77777777" w:rsidR="004205E2" w:rsidRDefault="00000000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70EE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A622850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5456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Person Responsible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47D4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AB948A9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Outcome</w:t>
            </w:r>
          </w:p>
        </w:tc>
      </w:tr>
      <w:tr w:rsidR="004205E2" w14:paraId="1A676A9E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1B42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5:30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9B34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Welcome &amp; Introductions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E6C4" w14:textId="77777777" w:rsidR="004205E2" w:rsidRDefault="00000000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Co-Chairs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D4FC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4205E2" w14:paraId="021A050E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E32D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5:35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FC89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Guest Speaker: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Family Resource Center’s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B651" w14:textId="77777777" w:rsidR="004205E2" w:rsidRDefault="00000000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Putnam FRC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Killingly FRC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Plainfield FRC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EACA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Members Informed &amp; Q&amp;A</w:t>
            </w:r>
          </w:p>
        </w:tc>
      </w:tr>
      <w:tr w:rsidR="004205E2" w14:paraId="75EF4A62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8A02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6:00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30BE" w14:textId="77777777" w:rsidR="004205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NECC Staff Updates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B47B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Kris &amp; Chris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82CA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Members Informed</w:t>
            </w:r>
          </w:p>
        </w:tc>
      </w:tr>
      <w:tr w:rsidR="004205E2" w14:paraId="57D11CD9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9672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6:10 p.m.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9591" w14:textId="77777777" w:rsidR="004205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Parent Ambassador Highlights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A2C9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BAF6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05E2" w14:paraId="266AEE76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947D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6:20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4936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Regional Program / Community Updates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9999" w14:textId="77777777" w:rsidR="004205E2" w:rsidRDefault="00000000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NECC Partners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5B85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Members Informed &amp; Sharing resources</w:t>
            </w:r>
          </w:p>
        </w:tc>
      </w:tr>
      <w:tr w:rsidR="004205E2" w14:paraId="484E9391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E321" w14:textId="77777777" w:rsidR="004205E2" w:rsidRDefault="00000000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6:30 pm-7:00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6705" w14:textId="50CDE214" w:rsidR="004205E2" w:rsidRDefault="00000000" w:rsidP="00526B28">
            <w:p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School Readiness </w:t>
            </w:r>
            <w:r w:rsidR="0084168F">
              <w:rPr>
                <w:rFonts w:ascii="Tahoma" w:eastAsia="Tahoma" w:hAnsi="Tahoma" w:cs="Tahoma"/>
                <w:sz w:val="20"/>
                <w:szCs w:val="20"/>
              </w:rPr>
              <w:t>– Highlighted Community Brooklyn!</w:t>
            </w:r>
          </w:p>
          <w:p w14:paraId="2294F260" w14:textId="77777777" w:rsidR="004205E2" w:rsidRDefault="00000000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Approval of Notes</w:t>
            </w:r>
          </w:p>
          <w:p w14:paraId="47231242" w14:textId="77777777" w:rsidR="004205E2" w:rsidRDefault="00000000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Voting on nomination of SR Co-Chair</w:t>
            </w:r>
          </w:p>
          <w:p w14:paraId="27804F76" w14:textId="77777777" w:rsidR="004205E2" w:rsidRDefault="00000000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Review of a quality component from the NECC SR Program Meeting</w:t>
            </w:r>
          </w:p>
          <w:p w14:paraId="00752169" w14:textId="77777777" w:rsidR="004205E2" w:rsidRDefault="00000000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Fiscal Items:</w:t>
            </w:r>
          </w:p>
          <w:p w14:paraId="288F6DD2" w14:textId="77777777" w:rsidR="004205E2" w:rsidRDefault="00000000" w:rsidP="00526B28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Expenditure Reports (SR/QE)</w:t>
            </w:r>
          </w:p>
          <w:p w14:paraId="2174DF5E" w14:textId="77777777" w:rsidR="004205E2" w:rsidRDefault="00000000" w:rsidP="00526B28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Family Fee expenditure reports</w:t>
            </w:r>
          </w:p>
          <w:p w14:paraId="1BA9E278" w14:textId="77777777" w:rsidR="004205E2" w:rsidRDefault="00000000" w:rsidP="00526B28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Proposed budget revisions (SR/QE)</w:t>
            </w:r>
          </w:p>
          <w:p w14:paraId="5F61D219" w14:textId="77777777" w:rsidR="004205E2" w:rsidRDefault="00000000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Liaison Updates</w:t>
            </w:r>
          </w:p>
          <w:p w14:paraId="46C5E9A1" w14:textId="77777777" w:rsidR="004205E2" w:rsidRDefault="00000000" w:rsidP="00526B28">
            <w:pPr>
              <w:numPr>
                <w:ilvl w:val="3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OEC Info</w:t>
            </w:r>
          </w:p>
          <w:p w14:paraId="31A08DDF" w14:textId="77777777" w:rsidR="004205E2" w:rsidRDefault="00000000" w:rsidP="00526B28">
            <w:pPr>
              <w:numPr>
                <w:ilvl w:val="3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Monitoring Info</w:t>
            </w:r>
          </w:p>
          <w:p w14:paraId="776F6951" w14:textId="77777777" w:rsidR="004205E2" w:rsidRDefault="00000000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Parent Feedback/Input/Questions</w:t>
            </w:r>
          </w:p>
          <w:p w14:paraId="0828494E" w14:textId="77777777" w:rsidR="004205E2" w:rsidRDefault="00000000" w:rsidP="00526B28">
            <w:pPr>
              <w:numPr>
                <w:ilvl w:val="3"/>
                <w:numId w:val="1"/>
              </w:numPr>
              <w:shd w:val="clear" w:color="auto" w:fill="FFFFFF"/>
              <w:tabs>
                <w:tab w:val="left" w:pos="816"/>
                <w:tab w:val="left" w:pos="996"/>
              </w:tabs>
              <w:ind w:leftChars="0" w:left="1236" w:firstLineChars="0" w:hanging="27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How was the transition to school for your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prek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/k child - did you feel the communication with the school/program was supportive?</w:t>
            </w:r>
          </w:p>
          <w:p w14:paraId="0C90F900" w14:textId="77777777" w:rsidR="004205E2" w:rsidRDefault="00000000" w:rsidP="00526B28">
            <w:pPr>
              <w:numPr>
                <w:ilvl w:val="3"/>
                <w:numId w:val="1"/>
              </w:numPr>
              <w:shd w:val="clear" w:color="auto" w:fill="FFFFFF"/>
              <w:tabs>
                <w:tab w:val="left" w:pos="816"/>
                <w:tab w:val="left" w:pos="996"/>
              </w:tabs>
              <w:ind w:leftChars="0" w:left="1236" w:firstLineChars="0" w:hanging="27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Which back to school events/activities/communications were the most beneficial for your family/child?</w:t>
            </w:r>
          </w:p>
          <w:p w14:paraId="4A03C837" w14:textId="2257A4B6" w:rsidR="004205E2" w:rsidRDefault="00000000" w:rsidP="007F415F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Agenda items for next meeting generated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B15D" w14:textId="77777777" w:rsidR="004205E2" w:rsidRDefault="00000000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Liaisons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E5EC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6E55DDC" w14:textId="77777777" w:rsidR="004205E2" w:rsidRDefault="00000000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School Readiness Council Business accomplished</w:t>
            </w:r>
          </w:p>
        </w:tc>
      </w:tr>
    </w:tbl>
    <w:p w14:paraId="098008EE" w14:textId="77777777" w:rsidR="004205E2" w:rsidRDefault="004205E2" w:rsidP="007F415F">
      <w:pPr>
        <w:shd w:val="clear" w:color="auto" w:fill="FFFFFF"/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4205E2">
      <w:pgSz w:w="12240" w:h="15840"/>
      <w:pgMar w:top="864" w:right="1800" w:bottom="86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77CCA"/>
    <w:multiLevelType w:val="multilevel"/>
    <w:tmpl w:val="2DB4CEE0"/>
    <w:lvl w:ilvl="0">
      <w:numFmt w:val="bullet"/>
      <w:lvlText w:val="-"/>
      <w:lvlJc w:val="left"/>
      <w:pPr>
        <w:ind w:left="432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4191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AlJmxqamFqZmRko6SsGpxcWZ+XkgBYa1ALwumf4sAAAA"/>
  </w:docVars>
  <w:rsids>
    <w:rsidRoot w:val="004205E2"/>
    <w:rsid w:val="003D749A"/>
    <w:rsid w:val="004205E2"/>
    <w:rsid w:val="00526B28"/>
    <w:rsid w:val="007C3B09"/>
    <w:rsid w:val="007F415F"/>
    <w:rsid w:val="0084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5884"/>
  <w15:docId w15:val="{9B26CDCC-6510-482A-9206-29EF687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72C6"/>
      <w:w w:val="100"/>
      <w:position w:val="-1"/>
      <w:u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4148948682?pwd=VmgydzhQUnVDbmtpY1YwdlVKRi8v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FySrw1jAoI4127q6wgaFxnA7g==">CgMxLjA4AHIhMVBzZnhUR0tydXNNTTJ4Q3VuV1JKOWFmM3pIQ2V5RFdx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Aschenbrenner;cgrosati@msn.com</dc:creator>
  <cp:lastModifiedBy>Richard Cicchetti</cp:lastModifiedBy>
  <cp:revision>3</cp:revision>
  <dcterms:created xsi:type="dcterms:W3CDTF">2023-09-12T19:48:00Z</dcterms:created>
  <dcterms:modified xsi:type="dcterms:W3CDTF">2023-09-12T23:42:00Z</dcterms:modified>
</cp:coreProperties>
</file>